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97E92" w14:textId="77777777" w:rsidR="00CC3901" w:rsidRPr="00CC3901" w:rsidRDefault="00CC3901" w:rsidP="00CC3901">
      <w:pPr>
        <w:pStyle w:val="ResolutionTitle"/>
        <w:jc w:val="right"/>
      </w:pPr>
      <w:r w:rsidRPr="00CC3901">
        <w:t>projekt z dnia 20 kwietnia 2026 r.</w:t>
      </w:r>
    </w:p>
    <w:p w14:paraId="43E9720B" w14:textId="77777777" w:rsidR="00CC3901" w:rsidRPr="00CC3901" w:rsidRDefault="00CC3901" w:rsidP="00CC3901">
      <w:pPr>
        <w:pStyle w:val="ResolutionTitle"/>
      </w:pPr>
      <w:r w:rsidRPr="00CC3901">
        <w:t>Uchwała Nr XXVIII/.................../26</w:t>
      </w:r>
    </w:p>
    <w:p w14:paraId="6DC8E304" w14:textId="77777777" w:rsidR="00CC3901" w:rsidRPr="00CC3901" w:rsidRDefault="00CC3901" w:rsidP="00CC3901">
      <w:pPr>
        <w:pStyle w:val="ResolutionTitle"/>
      </w:pPr>
      <w:r w:rsidRPr="00CC3901">
        <w:t>Rady Miasta i Gminy Czerniejewo</w:t>
      </w:r>
    </w:p>
    <w:p w14:paraId="4EB9F42F" w14:textId="77777777" w:rsidR="00CC3901" w:rsidRPr="00CC3901" w:rsidRDefault="00CC3901" w:rsidP="00CC3901">
      <w:pPr>
        <w:pStyle w:val="ResolutionTitle"/>
      </w:pPr>
      <w:r w:rsidRPr="00CC3901">
        <w:t>z dnia 29 kwietnia 2026 r.</w:t>
      </w:r>
    </w:p>
    <w:p w14:paraId="4ED97FEC" w14:textId="77777777" w:rsidR="00CC3901" w:rsidRPr="00CC3901" w:rsidRDefault="00CC3901" w:rsidP="00CC3901">
      <w:pPr>
        <w:pStyle w:val="ResolutionTitle"/>
      </w:pPr>
    </w:p>
    <w:p w14:paraId="090D5A34" w14:textId="77777777" w:rsidR="00CC3901" w:rsidRPr="00CC3901" w:rsidRDefault="00CC3901" w:rsidP="00CC3901">
      <w:pPr>
        <w:pStyle w:val="ResolutionTitle"/>
      </w:pPr>
      <w:r w:rsidRPr="00CC3901">
        <w:t xml:space="preserve">w sprawie zmiany uchwały </w:t>
      </w:r>
      <w:proofErr w:type="gramStart"/>
      <w:r w:rsidRPr="00CC3901">
        <w:t>budżetowej  na</w:t>
      </w:r>
      <w:proofErr w:type="gramEnd"/>
      <w:r w:rsidRPr="00CC3901">
        <w:t xml:space="preserve"> rok 2026</w:t>
      </w:r>
    </w:p>
    <w:p w14:paraId="604A2BB8" w14:textId="77777777" w:rsidR="00CC3901" w:rsidRPr="00CC3901" w:rsidRDefault="00CC3901" w:rsidP="00CC3901">
      <w:pPr>
        <w:pStyle w:val="ResolutionTitle"/>
      </w:pPr>
      <w:r w:rsidRPr="00CC3901">
        <w:tab/>
      </w:r>
    </w:p>
    <w:p w14:paraId="187C1FD7" w14:textId="77777777" w:rsidR="00CC3901" w:rsidRPr="00CC3901" w:rsidRDefault="00CC3901" w:rsidP="00CC3901">
      <w:pPr>
        <w:pStyle w:val="ResolutionTitle"/>
        <w:jc w:val="both"/>
      </w:pPr>
      <w:r w:rsidRPr="00CC3901">
        <w:t xml:space="preserve">Na podstawie art. 18 ust. 2 pkt 4 i pkt 9 lit. d i pkt 10 stawy z dnia 8 marca 1990 r. </w:t>
      </w:r>
      <w:r w:rsidRPr="00CC3901">
        <w:br/>
        <w:t>o samorządzie gminnym (t.j. Dz. U. z 2025 roku, poz. 1153) oraz art. 211, 212, 214, 215, 222, 235, 236, 237, 242, 258, 264 ustawy z dnia 27 sierpnia 2009 r. o finansach publicznych (t.j. Dz. U. z 2025 roku, poz. 1483) oraz art. 111 ustawy o pomocy obywatelom Ukrainy w związku z konfliktem zbrojnym na terytorium państwa (</w:t>
      </w:r>
      <w:proofErr w:type="gramStart"/>
      <w:r w:rsidRPr="00CC3901">
        <w:t>Dz.U</w:t>
      </w:r>
      <w:proofErr w:type="gramEnd"/>
      <w:r w:rsidRPr="00CC3901">
        <w:t xml:space="preserve"> z 2024 poz. 167 z póź.zm.) uchwala się, co następuje:</w:t>
      </w:r>
    </w:p>
    <w:p w14:paraId="5CF936A4" w14:textId="77777777" w:rsidR="00CC3901" w:rsidRPr="00CC3901" w:rsidRDefault="00CC3901" w:rsidP="00CC3901">
      <w:pPr>
        <w:pStyle w:val="ResolutionTitle"/>
        <w:jc w:val="both"/>
      </w:pPr>
      <w:r w:rsidRPr="00CC3901">
        <w:t xml:space="preserve">W Uchwale nr XXIV/150/25 Rady Miasta i Gminy Czerniejewo z dnia 28 grudnia 2025 w sprawie uchwały </w:t>
      </w:r>
      <w:proofErr w:type="gramStart"/>
      <w:r w:rsidRPr="00CC3901">
        <w:t xml:space="preserve">budżetowej  </w:t>
      </w:r>
      <w:r>
        <w:t>Miasta</w:t>
      </w:r>
      <w:proofErr w:type="gramEnd"/>
      <w:r>
        <w:t xml:space="preserve"> i </w:t>
      </w:r>
      <w:r w:rsidRPr="00CC3901">
        <w:t>Gminy Czerniejewo na rok 2026, zmienionej Uchwałą Nr XXVI/164/26 z dnia 25 lutego 2026 r.,</w:t>
      </w:r>
      <w:r>
        <w:t xml:space="preserve"> </w:t>
      </w:r>
      <w:r w:rsidRPr="00CC3901">
        <w:t>Uchwałą Nr XXVII/176,26 z dnia 25 marca 2026 r. oraz Zarządzeniem Nr 29/2026 z dnia 31 marca 2026 r.</w:t>
      </w:r>
      <w:r>
        <w:t xml:space="preserve"> </w:t>
      </w:r>
      <w:r w:rsidRPr="00CC3901">
        <w:t>wprowadza się następujące zmiany:</w:t>
      </w:r>
    </w:p>
    <w:p w14:paraId="5FB22471" w14:textId="77777777" w:rsidR="00CC3901" w:rsidRPr="00CC3901" w:rsidRDefault="00CC3901" w:rsidP="00CC3901">
      <w:pPr>
        <w:pStyle w:val="ResolutionTitle"/>
        <w:jc w:val="both"/>
      </w:pPr>
      <w:r w:rsidRPr="00CC3901">
        <w:t>§ 1.</w:t>
      </w:r>
    </w:p>
    <w:p w14:paraId="502CEE59" w14:textId="77777777" w:rsidR="00CC3901" w:rsidRPr="00CC3901" w:rsidRDefault="00CC3901" w:rsidP="00CC3901">
      <w:pPr>
        <w:pStyle w:val="ResolutionTitle"/>
        <w:numPr>
          <w:ilvl w:val="0"/>
          <w:numId w:val="11"/>
        </w:numPr>
        <w:jc w:val="both"/>
      </w:pPr>
      <w:r w:rsidRPr="00CC3901">
        <w:t xml:space="preserve">w § 1 dochody zwiększa się o kwotę 529 519,92 zł do </w:t>
      </w:r>
      <w:proofErr w:type="gramStart"/>
      <w:r w:rsidRPr="00CC3901">
        <w:t>kwoty  58</w:t>
      </w:r>
      <w:proofErr w:type="gramEnd"/>
      <w:r w:rsidRPr="00CC3901">
        <w:t xml:space="preserve"> 759 669,32 zł; </w:t>
      </w:r>
      <w:r w:rsidRPr="00CC3901">
        <w:br/>
        <w:t>w brzmieniu załącznika Nr 1 do niniejszej uchwały,</w:t>
      </w:r>
    </w:p>
    <w:p w14:paraId="66C0AA5D" w14:textId="77777777" w:rsidR="00CC3901" w:rsidRPr="00CC3901" w:rsidRDefault="00CC3901" w:rsidP="00CC3901">
      <w:pPr>
        <w:pStyle w:val="ResolutionTitle"/>
        <w:numPr>
          <w:ilvl w:val="0"/>
          <w:numId w:val="11"/>
        </w:numPr>
        <w:jc w:val="both"/>
      </w:pPr>
      <w:r w:rsidRPr="00CC3901">
        <w:t xml:space="preserve">w § 1 pkt 1 dochody bieżące zwiększa się o </w:t>
      </w:r>
      <w:proofErr w:type="gramStart"/>
      <w:r w:rsidRPr="00CC3901">
        <w:t>kwotę  538</w:t>
      </w:r>
      <w:proofErr w:type="gramEnd"/>
      <w:r w:rsidRPr="00CC3901">
        <w:t xml:space="preserve"> 008,96 zł do kwoty </w:t>
      </w:r>
      <w:r w:rsidRPr="00CC3901">
        <w:br/>
        <w:t>52 266 722,52 zł w brzmieniu załącznika Nr 2 do niniejszej uchwały,</w:t>
      </w:r>
    </w:p>
    <w:p w14:paraId="0854B06B" w14:textId="77777777" w:rsidR="00CC3901" w:rsidRPr="00CC3901" w:rsidRDefault="00CC3901" w:rsidP="00CC3901">
      <w:pPr>
        <w:pStyle w:val="ResolutionTitle"/>
        <w:numPr>
          <w:ilvl w:val="0"/>
          <w:numId w:val="11"/>
        </w:numPr>
        <w:jc w:val="both"/>
      </w:pPr>
      <w:r w:rsidRPr="00CC3901">
        <w:t xml:space="preserve">w § 1 pkt 2 dochody majątkowe zmniejsza się o kwotę 8489,04 zł do wysokości </w:t>
      </w:r>
      <w:r w:rsidRPr="00CC3901">
        <w:br/>
        <w:t>6 492 946,80 zł w brzmieniu załącznika Nr 3 do niniejszej uchwały,</w:t>
      </w:r>
    </w:p>
    <w:p w14:paraId="3400AB4D" w14:textId="77777777" w:rsidR="00CC3901" w:rsidRPr="00CC3901" w:rsidRDefault="00CC3901" w:rsidP="00CC3901">
      <w:pPr>
        <w:pStyle w:val="ResolutionTitle"/>
        <w:numPr>
          <w:ilvl w:val="0"/>
          <w:numId w:val="11"/>
        </w:numPr>
        <w:jc w:val="both"/>
      </w:pPr>
      <w:r w:rsidRPr="00CC3901">
        <w:t xml:space="preserve">w § 2 wydatki zwiększa się o </w:t>
      </w:r>
      <w:proofErr w:type="gramStart"/>
      <w:r w:rsidRPr="00CC3901">
        <w:t>kwotę  529</w:t>
      </w:r>
      <w:proofErr w:type="gramEnd"/>
      <w:r w:rsidRPr="00CC3901">
        <w:t xml:space="preserve"> 519,</w:t>
      </w:r>
      <w:proofErr w:type="gramStart"/>
      <w:r w:rsidRPr="00CC3901">
        <w:t>92  zł</w:t>
      </w:r>
      <w:proofErr w:type="gramEnd"/>
      <w:r w:rsidRPr="00CC3901">
        <w:t xml:space="preserve"> do kwoty 63 728 752,08 zł; w brzmieniu załącznika Nr 4 do niniejszej uchwały,</w:t>
      </w:r>
    </w:p>
    <w:p w14:paraId="18B865D1" w14:textId="77777777" w:rsidR="00CC3901" w:rsidRPr="00CC3901" w:rsidRDefault="00CC3901" w:rsidP="00CC3901">
      <w:pPr>
        <w:pStyle w:val="ResolutionTitle"/>
        <w:numPr>
          <w:ilvl w:val="0"/>
          <w:numId w:val="11"/>
        </w:numPr>
        <w:jc w:val="both"/>
      </w:pPr>
      <w:r w:rsidRPr="00CC3901">
        <w:t xml:space="preserve">w § 2 pkt 1 wydatki bieżące zwiększa się o kwotę 630 674,45 zł do kwoty </w:t>
      </w:r>
      <w:r w:rsidRPr="00CC3901">
        <w:br/>
        <w:t>51 056 956,25 zł; w brzmieniu załącznika Nr 5 do niniejszej uchwały,</w:t>
      </w:r>
    </w:p>
    <w:p w14:paraId="7526C948" w14:textId="77777777" w:rsidR="00CC3901" w:rsidRPr="00CC3901" w:rsidRDefault="00CC3901" w:rsidP="00CC3901">
      <w:pPr>
        <w:pStyle w:val="ResolutionTitle"/>
        <w:numPr>
          <w:ilvl w:val="0"/>
          <w:numId w:val="11"/>
        </w:numPr>
        <w:jc w:val="both"/>
      </w:pPr>
      <w:r w:rsidRPr="00CC3901">
        <w:t>w § 2 pkt 2 wydatki majątkowe zmniejsza się o kwotę 101 154,53 zł do kwoty 12 671 795,83 zł w brzmieniu załącznika Nr 6 do ni</w:t>
      </w:r>
      <w:r>
        <w:t>ni</w:t>
      </w:r>
      <w:r w:rsidRPr="00CC3901">
        <w:t xml:space="preserve">ejszej uchwały, </w:t>
      </w:r>
    </w:p>
    <w:p w14:paraId="6C04BE7F" w14:textId="77777777" w:rsidR="00CC3901" w:rsidRPr="00CC3901" w:rsidRDefault="00CC3901" w:rsidP="00CC3901">
      <w:pPr>
        <w:pStyle w:val="ResolutionTitle"/>
        <w:numPr>
          <w:ilvl w:val="0"/>
          <w:numId w:val="11"/>
        </w:numPr>
        <w:jc w:val="both"/>
      </w:pPr>
      <w:r w:rsidRPr="00CC3901">
        <w:t>W § 12b określa się plan dochodó</w:t>
      </w:r>
      <w:r>
        <w:t>w</w:t>
      </w:r>
      <w:r w:rsidRPr="00CC3901">
        <w:t xml:space="preserve"> i </w:t>
      </w:r>
      <w:proofErr w:type="gramStart"/>
      <w:r w:rsidRPr="00CC3901">
        <w:t>wydatków  na</w:t>
      </w:r>
      <w:proofErr w:type="gramEnd"/>
      <w:r w:rsidRPr="00CC3901">
        <w:t xml:space="preserve"> programy finansowane z udziałem środków, o których mowa w art. 5 ust. 1 pkt 2 i 3 w brzmieniu załącznika Nr 7 do niniejszej uchwały,</w:t>
      </w:r>
    </w:p>
    <w:p w14:paraId="0D0D0B58" w14:textId="77777777" w:rsidR="00CC3901" w:rsidRPr="00CC3901" w:rsidRDefault="00CC3901" w:rsidP="00CC3901">
      <w:pPr>
        <w:pStyle w:val="ResolutionTitle"/>
        <w:numPr>
          <w:ilvl w:val="0"/>
          <w:numId w:val="11"/>
        </w:numPr>
        <w:jc w:val="both"/>
      </w:pPr>
      <w:r w:rsidRPr="00CC3901">
        <w:t>w § 7 określa si</w:t>
      </w:r>
      <w:r>
        <w:t>ę</w:t>
      </w:r>
      <w:r w:rsidRPr="00CC3901">
        <w:t xml:space="preserve"> plan dochodów i wydatków związanych ze świadczeniem usług w zakresie odbierania i zagospodarowania odpadów komunalnych z terenu Gminy Czerniejewo od właścicieli nieruchomości w brzmieniu załącznika Nr 8 do niniejszej uchwały,</w:t>
      </w:r>
    </w:p>
    <w:p w14:paraId="4878F686" w14:textId="77777777" w:rsidR="00CC3901" w:rsidRPr="00CC3901" w:rsidRDefault="00CC3901" w:rsidP="00CC3901">
      <w:pPr>
        <w:pStyle w:val="ResolutionTitle"/>
        <w:numPr>
          <w:ilvl w:val="0"/>
          <w:numId w:val="11"/>
        </w:numPr>
        <w:jc w:val="both"/>
      </w:pPr>
      <w:r w:rsidRPr="00CC3901">
        <w:t>w § 8 określa się plan funduszu sołeckiego w brzmieniu załącznika Nr 9 do niniejszej uchwały,</w:t>
      </w:r>
    </w:p>
    <w:p w14:paraId="63965E6D" w14:textId="77777777" w:rsidR="00CC3901" w:rsidRPr="00CC3901" w:rsidRDefault="00CC3901" w:rsidP="00CC3901">
      <w:pPr>
        <w:pStyle w:val="ResolutionTitle"/>
        <w:numPr>
          <w:ilvl w:val="0"/>
          <w:numId w:val="11"/>
        </w:numPr>
        <w:jc w:val="both"/>
      </w:pPr>
      <w:r w:rsidRPr="00CC3901">
        <w:t>w § 10 określa się plan dochodów i wydatków związanych z realizacją zadań z zakresu administracji rządowej i innych zadań zleconych odrębnymi ustawami w brzmieniu załącznika Nr 10 do niniejszej uchwały,</w:t>
      </w:r>
    </w:p>
    <w:p w14:paraId="1AB15D15" w14:textId="77777777" w:rsidR="00CC3901" w:rsidRPr="00CC3901" w:rsidRDefault="00CC3901" w:rsidP="00CC3901">
      <w:pPr>
        <w:pStyle w:val="ResolutionTitle"/>
        <w:numPr>
          <w:ilvl w:val="0"/>
          <w:numId w:val="11"/>
        </w:numPr>
        <w:jc w:val="both"/>
      </w:pPr>
      <w:r w:rsidRPr="00CC3901">
        <w:t>w § 11 określa się plan dochodów i wydatków na realizację zadań z określonych w ustawie w dnia 12 marca 2022 r. o pomocy obywatelom Ukrainy w związku z konfliktem zbrojnym na terytorium tego państwa w brzmieniu załącznika Nr 11 do niniejszej uchwały,</w:t>
      </w:r>
    </w:p>
    <w:p w14:paraId="214CAE2C" w14:textId="77777777" w:rsidR="00CC3901" w:rsidRPr="00CC3901" w:rsidRDefault="00CC3901" w:rsidP="00CC3901">
      <w:pPr>
        <w:pStyle w:val="ResolutionTitle"/>
        <w:jc w:val="both"/>
      </w:pPr>
      <w:r w:rsidRPr="00CC3901">
        <w:t xml:space="preserve">    § 2. Uchwała wchodzi w życie z dniem podjęcia i podlega publikacji w Dzienniku Urzędowym Województwa Wielkopolskiego.</w:t>
      </w:r>
    </w:p>
    <w:p w14:paraId="70D62CED" w14:textId="15C282A9" w:rsidR="00CC3901" w:rsidRDefault="00CC3901" w:rsidP="00CC3901">
      <w:pPr>
        <w:pStyle w:val="ResolutionTitle"/>
        <w:jc w:val="both"/>
      </w:pPr>
    </w:p>
    <w:p w14:paraId="58903A64" w14:textId="301CFD00" w:rsidR="00CC3901" w:rsidRDefault="00CC3901">
      <w:pPr>
        <w:spacing w:after="0" w:line="240" w:lineRule="auto"/>
        <w:jc w:val="left"/>
      </w:pPr>
      <w:r>
        <w:br w:type="page"/>
      </w:r>
    </w:p>
    <w:p w14:paraId="126DDF6C" w14:textId="77777777" w:rsidR="000938EC" w:rsidRDefault="00000000">
      <w:pPr>
        <w:pStyle w:val="ResolutionTitle"/>
      </w:pPr>
      <w:r>
        <w:lastRenderedPageBreak/>
        <w:t>Uzasadnienie</w:t>
      </w:r>
    </w:p>
    <w:p w14:paraId="1C20F200" w14:textId="5EDFCA87" w:rsidR="000938EC" w:rsidRDefault="00000000">
      <w:pPr>
        <w:pStyle w:val="ResolutionTitle"/>
      </w:pPr>
      <w:r>
        <w:t>do Uchwały Nr Sesja</w:t>
      </w:r>
      <w:r w:rsidR="00CC3901">
        <w:t xml:space="preserve"> XXVIII/…</w:t>
      </w:r>
      <w:proofErr w:type="gramStart"/>
      <w:r w:rsidR="00CC3901">
        <w:t>…….</w:t>
      </w:r>
      <w:proofErr w:type="gramEnd"/>
      <w:r w:rsidR="00CC3901">
        <w:t xml:space="preserve">./26 </w:t>
      </w:r>
      <w:r>
        <w:t xml:space="preserve">Rady Miasta i Gminy Rady Miasta i </w:t>
      </w:r>
      <w:proofErr w:type="gramStart"/>
      <w:r>
        <w:t>Gminy  z</w:t>
      </w:r>
      <w:proofErr w:type="gramEnd"/>
      <w:r>
        <w:t xml:space="preserve"> dnia 29 kwietnia 2026 roku</w:t>
      </w:r>
    </w:p>
    <w:p w14:paraId="36F0B395" w14:textId="77777777" w:rsidR="000938EC" w:rsidRDefault="00000000">
      <w:pPr>
        <w:pStyle w:val="ResolutionTitle"/>
      </w:pPr>
      <w:r>
        <w:t xml:space="preserve">w sprawie zmiany uchwały budżetowej Miasta i </w:t>
      </w:r>
      <w:proofErr w:type="gramStart"/>
      <w:r>
        <w:t>Gminy  na</w:t>
      </w:r>
      <w:proofErr w:type="gramEnd"/>
      <w:r>
        <w:t xml:space="preserve"> rok 2026</w:t>
      </w:r>
    </w:p>
    <w:p w14:paraId="4B261CD7" w14:textId="77777777" w:rsidR="000938EC" w:rsidRDefault="00000000">
      <w:pPr>
        <w:pStyle w:val="Heading1"/>
      </w:pPr>
      <w:r>
        <w:t>DOCHODY</w:t>
      </w:r>
    </w:p>
    <w:p w14:paraId="102D4969" w14:textId="77777777" w:rsidR="000938EC" w:rsidRDefault="00000000">
      <w:r>
        <w:t xml:space="preserve">Dochody budżetu Miasta i </w:t>
      </w:r>
      <w:proofErr w:type="gramStart"/>
      <w:r>
        <w:t>Gminy  na</w:t>
      </w:r>
      <w:proofErr w:type="gramEnd"/>
      <w:r>
        <w:t xml:space="preserve"> rok 2026 zostają zwiększone o kwotę 529 519,92 zł do kwoty 58 759 669,32 zł, w tym:</w:t>
      </w:r>
    </w:p>
    <w:p w14:paraId="34660ACD" w14:textId="77777777" w:rsidR="000938EC" w:rsidRDefault="00000000">
      <w:pPr>
        <w:pStyle w:val="ListParagraph"/>
        <w:numPr>
          <w:ilvl w:val="0"/>
          <w:numId w:val="2"/>
        </w:numPr>
      </w:pPr>
      <w:r>
        <w:t>dochody bieżące ulegają zwiększeniu o kwotę 538 008,96 zł do kwoty 52 266 722,52 zł,</w:t>
      </w:r>
    </w:p>
    <w:p w14:paraId="49B92327" w14:textId="77777777" w:rsidR="000938EC" w:rsidRDefault="00000000">
      <w:pPr>
        <w:pStyle w:val="ListParagraph"/>
        <w:numPr>
          <w:ilvl w:val="0"/>
          <w:numId w:val="2"/>
        </w:numPr>
      </w:pPr>
      <w:r>
        <w:t>dochody majątkowe ulegają zmniejszeniu o kwotę 8 489,04 zł do kwoty 6 492 946,80 zł</w:t>
      </w:r>
    </w:p>
    <w:p w14:paraId="5E867059" w14:textId="77777777" w:rsidR="000938EC" w:rsidRDefault="00000000">
      <w:pPr>
        <w:pStyle w:val="Heading1"/>
      </w:pPr>
      <w:r>
        <w:t>Dokonuje się następujących zwiększeń po stronie dochodów bieżących:</w:t>
      </w:r>
    </w:p>
    <w:p w14:paraId="6690F6B9" w14:textId="77777777" w:rsidR="000938EC" w:rsidRDefault="00000000">
      <w:pPr>
        <w:pStyle w:val="ListParagraph"/>
        <w:numPr>
          <w:ilvl w:val="0"/>
          <w:numId w:val="3"/>
        </w:numPr>
      </w:pPr>
      <w:r>
        <w:t>w dziale „Rolnictwo i łowiectwo” w rozdziale „Pozostała działalność” w ramach paragrafu „Dotacja celowa otrzymana z budżetu państwa na realizację zadań bieżących z zakresu administracji rządowej oraz innych zadań zleconych gminie (związkom gmin, związkom powiatowo-gminnym) ustawami” wprowadza się dochody w kwocie 625 438,01 zł;</w:t>
      </w:r>
    </w:p>
    <w:p w14:paraId="625602BA" w14:textId="77777777" w:rsidR="000938EC" w:rsidRDefault="00000000">
      <w:pPr>
        <w:pStyle w:val="ListParagraph"/>
        <w:numPr>
          <w:ilvl w:val="0"/>
          <w:numId w:val="3"/>
        </w:numPr>
      </w:pPr>
      <w:r>
        <w:t>w dziale „Transport i łączność” w rozdziale „Drogi publiczne powiatowe” w ramach paragrafu „Dotacja celowa w ramach programów finansowanych z udziałem środków europejskich oraz środków, o których mowa w art. 5 ust. 3 pkt 5 lit. a i b ustawy, lub płatności w ramach budżetu środków europejskich, realizowanych przez jednostki samorządu terytorialnego” wprowadza się dochody w kwocie 27 465,58 zł;</w:t>
      </w:r>
    </w:p>
    <w:p w14:paraId="18B38C83" w14:textId="77777777" w:rsidR="000938EC" w:rsidRDefault="00000000">
      <w:pPr>
        <w:pStyle w:val="ListParagraph"/>
        <w:numPr>
          <w:ilvl w:val="0"/>
          <w:numId w:val="3"/>
        </w:numPr>
      </w:pPr>
      <w:r>
        <w:t>w dziale „Administracja publiczna” w rozdziale „Urzędy gmin (miast i miast na prawach powiatu)” w ramach paragrafu „Środki z Funduszu Pomocy na finansowanie lub dofinansowanie zadań bieżących w zakresie pomocy obywatelom Ukrainy” wprowadza się dochody w kwocie 50,93 zł;</w:t>
      </w:r>
    </w:p>
    <w:p w14:paraId="3B22497E" w14:textId="77777777" w:rsidR="000938EC" w:rsidRDefault="00000000">
      <w:pPr>
        <w:pStyle w:val="ListParagraph"/>
        <w:numPr>
          <w:ilvl w:val="0"/>
          <w:numId w:val="3"/>
        </w:numPr>
      </w:pPr>
      <w:r>
        <w:t>w dziale „Dochody od osób prawnych, od osób fizycznych i od innych jednostek nieposiadających osobowości prawnej oraz wydatki związane z ich poborem” w rozdziale „Wpływy z podatku rolnego, podatku leśnego, podatku od spadków i darowizn, podatku od czynności cywilno-prawnych oraz podatków i opłat lokalnych od osób fizycznych” w ramach paragrafu „Wpływy z podatku od nieruchomości” zwiększa się dochody o 176 345,05 zł do kwoty 2 074 831,05 zł;</w:t>
      </w:r>
    </w:p>
    <w:p w14:paraId="2D6A40B0" w14:textId="77777777" w:rsidR="000938EC" w:rsidRDefault="00000000">
      <w:pPr>
        <w:pStyle w:val="ListParagraph"/>
        <w:numPr>
          <w:ilvl w:val="0"/>
          <w:numId w:val="3"/>
        </w:numPr>
      </w:pPr>
      <w:r>
        <w:t>w dziale „Różne rozliczenia” w rozdziale „Rezerwa na uzupełnienie dochodów jednostek samorządu terytorialnego” w ramach paragrafu „Środki na uzupełnienie dochodów gmin” wprowadza się dochody w kwocie 2 787,00 zł;</w:t>
      </w:r>
    </w:p>
    <w:p w14:paraId="60407893" w14:textId="77777777" w:rsidR="000938EC" w:rsidRDefault="00000000">
      <w:pPr>
        <w:pStyle w:val="ListParagraph"/>
        <w:numPr>
          <w:ilvl w:val="0"/>
          <w:numId w:val="3"/>
        </w:numPr>
      </w:pPr>
      <w:r>
        <w:t>w dziale „Oświata i wychowanie” w rozdziale „Przedszkola” w ramach paragrafu „Wpływy z rozliczeń/zwrotów z lat ubiegłych” wprowadza się dochody w kwocie 2 632,97 zł;</w:t>
      </w:r>
    </w:p>
    <w:p w14:paraId="245E9B09" w14:textId="77777777" w:rsidR="000938EC" w:rsidRDefault="00000000">
      <w:pPr>
        <w:pStyle w:val="ListParagraph"/>
        <w:numPr>
          <w:ilvl w:val="0"/>
          <w:numId w:val="3"/>
        </w:numPr>
      </w:pPr>
      <w:r>
        <w:t>w dziale „Oświata i wychowanie” w rozdziale „Przedszkola” w ramach paragrafu „Wpływy z otrzymanych spadków, zapisów i darowizn w postaci pieniężnej” wprowadza się dochody w kwocie 10 000,00 zł;</w:t>
      </w:r>
    </w:p>
    <w:p w14:paraId="5C6E76DE" w14:textId="77777777" w:rsidR="000938EC" w:rsidRDefault="00000000">
      <w:pPr>
        <w:pStyle w:val="ListParagraph"/>
        <w:numPr>
          <w:ilvl w:val="0"/>
          <w:numId w:val="3"/>
        </w:numPr>
      </w:pPr>
      <w:r>
        <w:t>w dziale „Ochrona zdrowia” w rozdziale „Pozostała działalność” w ramach paragrafu „Dotacja celowa otrzymana z tytułu pomocy finansowej udzielanej między jednostkami samorządu terytorialnego na dofinansowanie własnych zadań bieżących” wprowadza się dochody w kwocie 16 500,00 zł;</w:t>
      </w:r>
    </w:p>
    <w:p w14:paraId="14D3113F" w14:textId="77777777" w:rsidR="000938EC" w:rsidRDefault="00000000">
      <w:pPr>
        <w:pStyle w:val="ListParagraph"/>
        <w:numPr>
          <w:ilvl w:val="0"/>
          <w:numId w:val="3"/>
        </w:numPr>
      </w:pPr>
      <w:r>
        <w:t>w dziale „Rodzina” w rozdziale „Świadczenia rodzinne, świadczenie z funduszu alimentacyjnego oraz składki na ubezpieczenia emerytalne i rentowe z ubezpieczenia społecznego” w ramach paragrafu „Wpływy ze zwrotów dotacji oraz płatności wykorzystanych niezgodnie z przeznaczeniem lub wykorzystanych z naruszeniem procedur, o których mowa w art. 184 ustawy, pobranych nienależnie lub w nadmiernej wysokości” zwiększa się dochody o 13 000,00 zł do kwoty 22 000,00 zł;</w:t>
      </w:r>
    </w:p>
    <w:p w14:paraId="00495543" w14:textId="77777777" w:rsidR="000938EC" w:rsidRDefault="00000000">
      <w:pPr>
        <w:pStyle w:val="Heading1"/>
      </w:pPr>
      <w:r>
        <w:lastRenderedPageBreak/>
        <w:t>Dokonuje się następujących zmniejszeń po stronie dochodów bieżących:</w:t>
      </w:r>
    </w:p>
    <w:p w14:paraId="1858A7BC" w14:textId="77777777" w:rsidR="000938EC" w:rsidRDefault="00000000">
      <w:pPr>
        <w:pStyle w:val="ListParagraph"/>
        <w:numPr>
          <w:ilvl w:val="0"/>
          <w:numId w:val="4"/>
        </w:numPr>
      </w:pPr>
      <w:r>
        <w:t>w dziale „Różne rozliczenia” w rozdziale „Różne rozliczenia finansowe” w ramach paragrafu „Środki z Funduszu Pomocy na finansowanie lub dofinansowanie zadań bieżących w zakresie pomocy obywatelom Ukrainy” zmniejsza się dochody o 305 000,00 zł do kwoty 0,00 zł;</w:t>
      </w:r>
    </w:p>
    <w:p w14:paraId="1C279A36" w14:textId="77777777" w:rsidR="000938EC" w:rsidRDefault="00000000">
      <w:pPr>
        <w:pStyle w:val="ListParagraph"/>
        <w:numPr>
          <w:ilvl w:val="0"/>
          <w:numId w:val="4"/>
        </w:numPr>
      </w:pPr>
      <w:r>
        <w:t>w dziale „Różne rozliczenia” w rozdziale „Programy regionalne 2021–2027 finansowane z udziałem środków Europejskiego Funduszu Rozwoju Regionalnego” w ramach paragrafu „Dotacja celowa w ramach programów finansowanych z udziałem środków europejskich oraz środków, o których mowa w art. 5 ust. 3 pkt 5 lit. a i b ustawy, lub płatności w ramach budżetu środków europejskich, realizowanych przez jednostki samorządu terytorialnego” zmniejsza się dochody o 27 465,58 zł do kwoty 0,00 zł;</w:t>
      </w:r>
    </w:p>
    <w:p w14:paraId="3653D354" w14:textId="77777777" w:rsidR="000938EC" w:rsidRDefault="00000000">
      <w:pPr>
        <w:pStyle w:val="ListParagraph"/>
        <w:numPr>
          <w:ilvl w:val="0"/>
          <w:numId w:val="4"/>
        </w:numPr>
      </w:pPr>
      <w:r>
        <w:t>w dziale „Oświata i wychowanie” w rozdziale „Pozostała działalność” w ramach paragrafu „Wpływy z różnych dochodów” zmniejsza się dochody o 3 745,00 zł do kwoty 0,00 zł;</w:t>
      </w:r>
    </w:p>
    <w:p w14:paraId="48DF1508" w14:textId="77777777" w:rsidR="000938EC" w:rsidRDefault="00000000">
      <w:pPr>
        <w:pStyle w:val="Heading1"/>
      </w:pPr>
      <w:r>
        <w:t>Dokonuje się następujących zmniejszeń po stronie dochodów majątkowych:</w:t>
      </w:r>
    </w:p>
    <w:p w14:paraId="3136B3BE" w14:textId="77777777" w:rsidR="000938EC" w:rsidRDefault="00000000">
      <w:pPr>
        <w:pStyle w:val="ListParagraph"/>
        <w:numPr>
          <w:ilvl w:val="0"/>
          <w:numId w:val="5"/>
        </w:numPr>
      </w:pPr>
      <w:r>
        <w:t>w dziale „Transport i łączność” w rozdziale „Drogi publiczne powiatowe” w ramach paragrafu „Dotacja celowa w ramach programów finansowanych z udziałem środków europejskich oraz środków, o których mowa w art.5 ust.1 pkt. 3 oraz ust. 3 pkt 5 i 6 ustawy, lub płatności w ramach budżetu środków europejskich, z wyłączeniem dochodów klasyfikowanych w paragrafie 625” zmniejsza się dochody o 8 489,04 zł do kwoty 1 904 204,88 zł;</w:t>
      </w:r>
    </w:p>
    <w:p w14:paraId="1A9A3FB7" w14:textId="77777777" w:rsidR="000938EC" w:rsidRDefault="00000000">
      <w:r>
        <w:t xml:space="preserve">Podsumowanie zmian dochodów Miasta i </w:t>
      </w:r>
      <w:proofErr w:type="gramStart"/>
      <w:r>
        <w:t>Gminy  przedstawia</w:t>
      </w:r>
      <w:proofErr w:type="gramEnd"/>
      <w:r>
        <w:t xml:space="preserve">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422"/>
        <w:gridCol w:w="1478"/>
        <w:gridCol w:w="1478"/>
        <w:gridCol w:w="1478"/>
      </w:tblGrid>
      <w:tr w:rsidR="000938EC" w14:paraId="560C3C41" w14:textId="77777777">
        <w:trPr>
          <w:tblHeader/>
        </w:trPr>
        <w:tc>
          <w:tcPr>
            <w:tcW w:w="2750" w:type="pct"/>
            <w:shd w:val="clear" w:color="auto" w:fill="3C3F49"/>
          </w:tcPr>
          <w:p w14:paraId="2A8B1218" w14:textId="77777777" w:rsidR="000938EC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3441E88E" w14:textId="77777777" w:rsidR="000938EC" w:rsidRDefault="00000000">
            <w:pPr>
              <w:pStyle w:val="DefaultHeadingCell"/>
            </w:pPr>
            <w:r>
              <w:t>Przed zmianą</w:t>
            </w:r>
          </w:p>
        </w:tc>
        <w:tc>
          <w:tcPr>
            <w:tcW w:w="750" w:type="pct"/>
            <w:shd w:val="clear" w:color="auto" w:fill="3C3F49"/>
          </w:tcPr>
          <w:p w14:paraId="5F834E26" w14:textId="77777777" w:rsidR="000938EC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4B59FB58" w14:textId="77777777" w:rsidR="000938EC" w:rsidRDefault="00000000">
            <w:pPr>
              <w:pStyle w:val="DefaultHeadingCell"/>
            </w:pPr>
            <w:r>
              <w:t>Po zmianie</w:t>
            </w:r>
          </w:p>
        </w:tc>
      </w:tr>
      <w:tr w:rsidR="000938EC" w14:paraId="2E769657" w14:textId="77777777">
        <w:tc>
          <w:tcPr>
            <w:tcW w:w="2750" w:type="pct"/>
            <w:shd w:val="clear" w:color="auto" w:fill="FFFFFF"/>
          </w:tcPr>
          <w:p w14:paraId="2E7068EC" w14:textId="77777777" w:rsidR="000938EC" w:rsidRDefault="00000000">
            <w:pPr>
              <w:pStyle w:val="DefaultExplanationChangesTitleRowCell"/>
            </w:pPr>
            <w:r>
              <w:t>dochody ogółem:</w:t>
            </w:r>
          </w:p>
        </w:tc>
        <w:tc>
          <w:tcPr>
            <w:tcW w:w="750" w:type="pct"/>
            <w:shd w:val="clear" w:color="auto" w:fill="FFFFFF"/>
          </w:tcPr>
          <w:p w14:paraId="29760160" w14:textId="77777777" w:rsidR="000938EC" w:rsidRDefault="00000000">
            <w:pPr>
              <w:pStyle w:val="DefaultFooterValueCell"/>
            </w:pPr>
            <w:r>
              <w:t>58 230 149,40</w:t>
            </w:r>
          </w:p>
        </w:tc>
        <w:tc>
          <w:tcPr>
            <w:tcW w:w="750" w:type="pct"/>
            <w:shd w:val="clear" w:color="auto" w:fill="FFFFFF"/>
          </w:tcPr>
          <w:p w14:paraId="2F1F78F9" w14:textId="77777777" w:rsidR="000938EC" w:rsidRDefault="00000000">
            <w:pPr>
              <w:pStyle w:val="DefaultFooterValueCell"/>
            </w:pPr>
            <w:r>
              <w:t>529 519,92</w:t>
            </w:r>
          </w:p>
        </w:tc>
        <w:tc>
          <w:tcPr>
            <w:tcW w:w="750" w:type="pct"/>
            <w:shd w:val="clear" w:color="auto" w:fill="FFFFFF"/>
          </w:tcPr>
          <w:p w14:paraId="6570ABAA" w14:textId="77777777" w:rsidR="000938EC" w:rsidRDefault="00000000">
            <w:pPr>
              <w:pStyle w:val="DefaultFooterValueCell"/>
            </w:pPr>
            <w:r>
              <w:t>58 759 669,32</w:t>
            </w:r>
          </w:p>
        </w:tc>
      </w:tr>
      <w:tr w:rsidR="000938EC" w14:paraId="00B51307" w14:textId="77777777">
        <w:tc>
          <w:tcPr>
            <w:tcW w:w="2750" w:type="pct"/>
            <w:shd w:val="clear" w:color="auto" w:fill="FFFFFF"/>
          </w:tcPr>
          <w:p w14:paraId="16724B91" w14:textId="77777777" w:rsidR="000938EC" w:rsidRDefault="00000000">
            <w:pPr>
              <w:pStyle w:val="DefaultExplanationChangesTitleRowCell"/>
            </w:pPr>
            <w:r>
              <w:t>dochody bieżące, w tym:</w:t>
            </w:r>
          </w:p>
        </w:tc>
        <w:tc>
          <w:tcPr>
            <w:tcW w:w="750" w:type="pct"/>
            <w:shd w:val="clear" w:color="auto" w:fill="FFFFFF"/>
          </w:tcPr>
          <w:p w14:paraId="39C9C9DA" w14:textId="77777777" w:rsidR="000938EC" w:rsidRDefault="00000000">
            <w:pPr>
              <w:pStyle w:val="DefaultFooterValueCell"/>
            </w:pPr>
            <w:r>
              <w:t>51 728 713,56</w:t>
            </w:r>
          </w:p>
        </w:tc>
        <w:tc>
          <w:tcPr>
            <w:tcW w:w="750" w:type="pct"/>
            <w:shd w:val="clear" w:color="auto" w:fill="FFFFFF"/>
          </w:tcPr>
          <w:p w14:paraId="0D517150" w14:textId="77777777" w:rsidR="000938EC" w:rsidRDefault="00000000">
            <w:pPr>
              <w:pStyle w:val="DefaultFooterValueCell"/>
            </w:pPr>
            <w:r>
              <w:t>538 008,96</w:t>
            </w:r>
          </w:p>
        </w:tc>
        <w:tc>
          <w:tcPr>
            <w:tcW w:w="750" w:type="pct"/>
            <w:shd w:val="clear" w:color="auto" w:fill="FFFFFF"/>
          </w:tcPr>
          <w:p w14:paraId="0874B79F" w14:textId="77777777" w:rsidR="000938EC" w:rsidRDefault="00000000">
            <w:pPr>
              <w:pStyle w:val="DefaultFooterValueCell"/>
            </w:pPr>
            <w:r>
              <w:t>52 266 722,52</w:t>
            </w:r>
          </w:p>
        </w:tc>
      </w:tr>
      <w:tr w:rsidR="000938EC" w14:paraId="3699A7CB" w14:textId="77777777">
        <w:tc>
          <w:tcPr>
            <w:tcW w:w="2750" w:type="pct"/>
            <w:shd w:val="clear" w:color="auto" w:fill="FFFFFF"/>
          </w:tcPr>
          <w:p w14:paraId="3DA792DD" w14:textId="77777777" w:rsidR="000938EC" w:rsidRDefault="00000000">
            <w:pPr>
              <w:pStyle w:val="DefaultExplanationChangesSectionRowCell"/>
            </w:pPr>
            <w:r>
              <w:t>Rolnictwo i łowiectwo</w:t>
            </w:r>
          </w:p>
        </w:tc>
        <w:tc>
          <w:tcPr>
            <w:tcW w:w="750" w:type="pct"/>
            <w:shd w:val="clear" w:color="auto" w:fill="FFFFFF"/>
          </w:tcPr>
          <w:p w14:paraId="60B9FF47" w14:textId="77777777" w:rsidR="000938EC" w:rsidRDefault="00000000">
            <w:pPr>
              <w:pStyle w:val="DefaultFooterValueCell"/>
            </w:pPr>
            <w:r>
              <w:t>10 000,00</w:t>
            </w:r>
          </w:p>
        </w:tc>
        <w:tc>
          <w:tcPr>
            <w:tcW w:w="750" w:type="pct"/>
            <w:shd w:val="clear" w:color="auto" w:fill="FFFFFF"/>
          </w:tcPr>
          <w:p w14:paraId="5A8327AD" w14:textId="77777777" w:rsidR="000938EC" w:rsidRDefault="00000000">
            <w:pPr>
              <w:pStyle w:val="DefaultFooterValueCell"/>
            </w:pPr>
            <w:r>
              <w:t>625 438,01</w:t>
            </w:r>
          </w:p>
        </w:tc>
        <w:tc>
          <w:tcPr>
            <w:tcW w:w="750" w:type="pct"/>
            <w:shd w:val="clear" w:color="auto" w:fill="FFFFFF"/>
          </w:tcPr>
          <w:p w14:paraId="7495EC5D" w14:textId="77777777" w:rsidR="000938EC" w:rsidRDefault="00000000">
            <w:pPr>
              <w:pStyle w:val="DefaultFooterValueCell"/>
            </w:pPr>
            <w:r>
              <w:t>635 438,01</w:t>
            </w:r>
          </w:p>
        </w:tc>
      </w:tr>
      <w:tr w:rsidR="000938EC" w14:paraId="17262ED7" w14:textId="77777777">
        <w:tc>
          <w:tcPr>
            <w:tcW w:w="2750" w:type="pct"/>
            <w:shd w:val="clear" w:color="auto" w:fill="FFFFFF"/>
          </w:tcPr>
          <w:p w14:paraId="3FC6E1E6" w14:textId="77777777" w:rsidR="000938EC" w:rsidRDefault="00000000">
            <w:pPr>
              <w:pStyle w:val="DefaultExplanationChangesSectionRowCell"/>
            </w:pPr>
            <w:r>
              <w:t>Transport i łączność</w:t>
            </w:r>
          </w:p>
        </w:tc>
        <w:tc>
          <w:tcPr>
            <w:tcW w:w="750" w:type="pct"/>
            <w:shd w:val="clear" w:color="auto" w:fill="FFFFFF"/>
          </w:tcPr>
          <w:p w14:paraId="4BD51583" w14:textId="77777777" w:rsidR="000938EC" w:rsidRDefault="00000000">
            <w:pPr>
              <w:pStyle w:val="DefaultFooterValueCell"/>
            </w:pPr>
            <w:r>
              <w:t>1 018 799,37</w:t>
            </w:r>
          </w:p>
        </w:tc>
        <w:tc>
          <w:tcPr>
            <w:tcW w:w="750" w:type="pct"/>
            <w:shd w:val="clear" w:color="auto" w:fill="FFFFFF"/>
          </w:tcPr>
          <w:p w14:paraId="48A71E14" w14:textId="77777777" w:rsidR="000938EC" w:rsidRDefault="00000000">
            <w:pPr>
              <w:pStyle w:val="DefaultFooterValueCell"/>
            </w:pPr>
            <w:r>
              <w:t>27 465,58</w:t>
            </w:r>
          </w:p>
        </w:tc>
        <w:tc>
          <w:tcPr>
            <w:tcW w:w="750" w:type="pct"/>
            <w:shd w:val="clear" w:color="auto" w:fill="FFFFFF"/>
          </w:tcPr>
          <w:p w14:paraId="4E39B6C9" w14:textId="77777777" w:rsidR="000938EC" w:rsidRDefault="00000000">
            <w:pPr>
              <w:pStyle w:val="DefaultFooterValueCell"/>
            </w:pPr>
            <w:r>
              <w:t>1 046 264,95</w:t>
            </w:r>
          </w:p>
        </w:tc>
      </w:tr>
      <w:tr w:rsidR="000938EC" w14:paraId="29C450BD" w14:textId="77777777">
        <w:tc>
          <w:tcPr>
            <w:tcW w:w="2750" w:type="pct"/>
            <w:shd w:val="clear" w:color="auto" w:fill="FFFFFF"/>
          </w:tcPr>
          <w:p w14:paraId="2EDF9E36" w14:textId="77777777" w:rsidR="000938EC" w:rsidRDefault="00000000">
            <w:pPr>
              <w:pStyle w:val="DefaultExplanationChangesSectionRowCell"/>
            </w:pPr>
            <w:r>
              <w:t>Administracja publiczna</w:t>
            </w:r>
          </w:p>
        </w:tc>
        <w:tc>
          <w:tcPr>
            <w:tcW w:w="750" w:type="pct"/>
            <w:shd w:val="clear" w:color="auto" w:fill="FFFFFF"/>
          </w:tcPr>
          <w:p w14:paraId="53C5489F" w14:textId="77777777" w:rsidR="000938EC" w:rsidRDefault="00000000">
            <w:pPr>
              <w:pStyle w:val="DefaultFooterValueCell"/>
            </w:pPr>
            <w:r>
              <w:t>196 044,00</w:t>
            </w:r>
          </w:p>
        </w:tc>
        <w:tc>
          <w:tcPr>
            <w:tcW w:w="750" w:type="pct"/>
            <w:shd w:val="clear" w:color="auto" w:fill="FFFFFF"/>
          </w:tcPr>
          <w:p w14:paraId="527FCEC8" w14:textId="77777777" w:rsidR="000938EC" w:rsidRDefault="00000000">
            <w:pPr>
              <w:pStyle w:val="DefaultFooterValueCell"/>
            </w:pPr>
            <w:r>
              <w:t>50,93</w:t>
            </w:r>
          </w:p>
        </w:tc>
        <w:tc>
          <w:tcPr>
            <w:tcW w:w="750" w:type="pct"/>
            <w:shd w:val="clear" w:color="auto" w:fill="FFFFFF"/>
          </w:tcPr>
          <w:p w14:paraId="0C2CB264" w14:textId="77777777" w:rsidR="000938EC" w:rsidRDefault="00000000">
            <w:pPr>
              <w:pStyle w:val="DefaultFooterValueCell"/>
            </w:pPr>
            <w:r>
              <w:t>196 094,93</w:t>
            </w:r>
          </w:p>
        </w:tc>
      </w:tr>
      <w:tr w:rsidR="000938EC" w14:paraId="59C7A0E8" w14:textId="77777777">
        <w:tc>
          <w:tcPr>
            <w:tcW w:w="2750" w:type="pct"/>
            <w:shd w:val="clear" w:color="auto" w:fill="FFFFFF"/>
          </w:tcPr>
          <w:p w14:paraId="6B5A3527" w14:textId="77777777" w:rsidR="000938EC" w:rsidRDefault="00000000">
            <w:pPr>
              <w:pStyle w:val="DefaultExplanationChangesSectionRowCell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750" w:type="pct"/>
            <w:shd w:val="clear" w:color="auto" w:fill="FFFFFF"/>
          </w:tcPr>
          <w:p w14:paraId="7EB618D8" w14:textId="77777777" w:rsidR="000938EC" w:rsidRDefault="00000000">
            <w:pPr>
              <w:pStyle w:val="DefaultFooterValueCell"/>
            </w:pPr>
            <w:r>
              <w:t>29 724 744,00</w:t>
            </w:r>
          </w:p>
        </w:tc>
        <w:tc>
          <w:tcPr>
            <w:tcW w:w="750" w:type="pct"/>
            <w:shd w:val="clear" w:color="auto" w:fill="FFFFFF"/>
          </w:tcPr>
          <w:p w14:paraId="2AE40417" w14:textId="77777777" w:rsidR="000938EC" w:rsidRDefault="00000000">
            <w:pPr>
              <w:pStyle w:val="DefaultFooterValueCell"/>
            </w:pPr>
            <w:r>
              <w:t>176 345,05</w:t>
            </w:r>
          </w:p>
        </w:tc>
        <w:tc>
          <w:tcPr>
            <w:tcW w:w="750" w:type="pct"/>
            <w:shd w:val="clear" w:color="auto" w:fill="FFFFFF"/>
          </w:tcPr>
          <w:p w14:paraId="087DB64F" w14:textId="77777777" w:rsidR="000938EC" w:rsidRDefault="00000000">
            <w:pPr>
              <w:pStyle w:val="DefaultFooterValueCell"/>
            </w:pPr>
            <w:r>
              <w:t>29 901 089,05</w:t>
            </w:r>
          </w:p>
        </w:tc>
      </w:tr>
      <w:tr w:rsidR="000938EC" w14:paraId="678A58BD" w14:textId="77777777">
        <w:tc>
          <w:tcPr>
            <w:tcW w:w="2750" w:type="pct"/>
            <w:shd w:val="clear" w:color="auto" w:fill="FFFFFF"/>
          </w:tcPr>
          <w:p w14:paraId="5A74C490" w14:textId="77777777" w:rsidR="000938EC" w:rsidRDefault="00000000">
            <w:pPr>
              <w:pStyle w:val="DefaultExplanationChangesSectionRowCell"/>
            </w:pPr>
            <w:r>
              <w:t>Różne rozliczenia</w:t>
            </w:r>
          </w:p>
        </w:tc>
        <w:tc>
          <w:tcPr>
            <w:tcW w:w="750" w:type="pct"/>
            <w:shd w:val="clear" w:color="auto" w:fill="FFFFFF"/>
          </w:tcPr>
          <w:p w14:paraId="4CA5B1D0" w14:textId="77777777" w:rsidR="000938EC" w:rsidRDefault="00000000">
            <w:pPr>
              <w:pStyle w:val="DefaultFooterValueCell"/>
            </w:pPr>
            <w:r>
              <w:t>11 290 229,58</w:t>
            </w:r>
          </w:p>
        </w:tc>
        <w:tc>
          <w:tcPr>
            <w:tcW w:w="750" w:type="pct"/>
            <w:shd w:val="clear" w:color="auto" w:fill="FFFFFF"/>
          </w:tcPr>
          <w:p w14:paraId="0BA348D0" w14:textId="77777777" w:rsidR="000938EC" w:rsidRDefault="00000000">
            <w:pPr>
              <w:pStyle w:val="DefaultFooterValueCell"/>
            </w:pPr>
            <w:r>
              <w:t>-329 678,58</w:t>
            </w:r>
          </w:p>
        </w:tc>
        <w:tc>
          <w:tcPr>
            <w:tcW w:w="750" w:type="pct"/>
            <w:shd w:val="clear" w:color="auto" w:fill="FFFFFF"/>
          </w:tcPr>
          <w:p w14:paraId="122D1BA6" w14:textId="77777777" w:rsidR="000938EC" w:rsidRDefault="00000000">
            <w:pPr>
              <w:pStyle w:val="DefaultFooterValueCell"/>
            </w:pPr>
            <w:r>
              <w:t>10 960 551,00</w:t>
            </w:r>
          </w:p>
        </w:tc>
      </w:tr>
      <w:tr w:rsidR="000938EC" w14:paraId="5F6D42B2" w14:textId="77777777">
        <w:tc>
          <w:tcPr>
            <w:tcW w:w="2750" w:type="pct"/>
            <w:shd w:val="clear" w:color="auto" w:fill="FFFFFF"/>
          </w:tcPr>
          <w:p w14:paraId="417B35A8" w14:textId="77777777" w:rsidR="000938EC" w:rsidRDefault="00000000">
            <w:pPr>
              <w:pStyle w:val="DefaultExplanationChangesSectionRowCell"/>
            </w:pPr>
            <w:r>
              <w:t>Oświata i wychowanie</w:t>
            </w:r>
          </w:p>
        </w:tc>
        <w:tc>
          <w:tcPr>
            <w:tcW w:w="750" w:type="pct"/>
            <w:shd w:val="clear" w:color="auto" w:fill="FFFFFF"/>
          </w:tcPr>
          <w:p w14:paraId="2EC6568F" w14:textId="77777777" w:rsidR="000938EC" w:rsidRDefault="00000000">
            <w:pPr>
              <w:pStyle w:val="DefaultFooterValueCell"/>
            </w:pPr>
            <w:r>
              <w:t>1 349 745,00</w:t>
            </w:r>
          </w:p>
        </w:tc>
        <w:tc>
          <w:tcPr>
            <w:tcW w:w="750" w:type="pct"/>
            <w:shd w:val="clear" w:color="auto" w:fill="FFFFFF"/>
          </w:tcPr>
          <w:p w14:paraId="09F36E57" w14:textId="77777777" w:rsidR="000938EC" w:rsidRDefault="00000000">
            <w:pPr>
              <w:pStyle w:val="DefaultFooterValueCell"/>
            </w:pPr>
            <w:r>
              <w:t>8 887,97</w:t>
            </w:r>
          </w:p>
        </w:tc>
        <w:tc>
          <w:tcPr>
            <w:tcW w:w="750" w:type="pct"/>
            <w:shd w:val="clear" w:color="auto" w:fill="FFFFFF"/>
          </w:tcPr>
          <w:p w14:paraId="5ADCB088" w14:textId="77777777" w:rsidR="000938EC" w:rsidRDefault="00000000">
            <w:pPr>
              <w:pStyle w:val="DefaultFooterValueCell"/>
            </w:pPr>
            <w:r>
              <w:t>1 358 632,97</w:t>
            </w:r>
          </w:p>
        </w:tc>
      </w:tr>
      <w:tr w:rsidR="000938EC" w14:paraId="2695E3D4" w14:textId="77777777">
        <w:tc>
          <w:tcPr>
            <w:tcW w:w="2750" w:type="pct"/>
            <w:shd w:val="clear" w:color="auto" w:fill="FFFFFF"/>
          </w:tcPr>
          <w:p w14:paraId="7DA49913" w14:textId="77777777" w:rsidR="000938EC" w:rsidRDefault="00000000">
            <w:pPr>
              <w:pStyle w:val="DefaultExplanationChangesSectionRowCell"/>
            </w:pPr>
            <w:r>
              <w:t>Ochrona zdrowia</w:t>
            </w:r>
          </w:p>
        </w:tc>
        <w:tc>
          <w:tcPr>
            <w:tcW w:w="750" w:type="pct"/>
            <w:shd w:val="clear" w:color="auto" w:fill="FFFFFF"/>
          </w:tcPr>
          <w:p w14:paraId="2E917C1E" w14:textId="77777777" w:rsidR="000938EC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750" w:type="pct"/>
            <w:shd w:val="clear" w:color="auto" w:fill="FFFFFF"/>
          </w:tcPr>
          <w:p w14:paraId="1E535B73" w14:textId="77777777" w:rsidR="000938EC" w:rsidRDefault="00000000">
            <w:pPr>
              <w:pStyle w:val="DefaultFooterValueCell"/>
            </w:pPr>
            <w:r>
              <w:t>16 500,00</w:t>
            </w:r>
          </w:p>
        </w:tc>
        <w:tc>
          <w:tcPr>
            <w:tcW w:w="750" w:type="pct"/>
            <w:shd w:val="clear" w:color="auto" w:fill="FFFFFF"/>
          </w:tcPr>
          <w:p w14:paraId="7EE8085D" w14:textId="77777777" w:rsidR="000938EC" w:rsidRDefault="00000000">
            <w:pPr>
              <w:pStyle w:val="DefaultFooterValueCell"/>
            </w:pPr>
            <w:r>
              <w:t>16 500,00</w:t>
            </w:r>
          </w:p>
        </w:tc>
      </w:tr>
      <w:tr w:rsidR="000938EC" w14:paraId="6166D8D0" w14:textId="77777777">
        <w:tc>
          <w:tcPr>
            <w:tcW w:w="2750" w:type="pct"/>
            <w:shd w:val="clear" w:color="auto" w:fill="FFFFFF"/>
          </w:tcPr>
          <w:p w14:paraId="5F520239" w14:textId="77777777" w:rsidR="000938EC" w:rsidRDefault="00000000">
            <w:pPr>
              <w:pStyle w:val="DefaultExplanationChangesSectionRowCell"/>
            </w:pPr>
            <w:r>
              <w:t>Rodzina</w:t>
            </w:r>
          </w:p>
        </w:tc>
        <w:tc>
          <w:tcPr>
            <w:tcW w:w="750" w:type="pct"/>
            <w:shd w:val="clear" w:color="auto" w:fill="FFFFFF"/>
          </w:tcPr>
          <w:p w14:paraId="682C261D" w14:textId="77777777" w:rsidR="000938EC" w:rsidRDefault="00000000">
            <w:pPr>
              <w:pStyle w:val="DefaultFooterValueCell"/>
            </w:pPr>
            <w:r>
              <w:t>3 854 124,80</w:t>
            </w:r>
          </w:p>
        </w:tc>
        <w:tc>
          <w:tcPr>
            <w:tcW w:w="750" w:type="pct"/>
            <w:shd w:val="clear" w:color="auto" w:fill="FFFFFF"/>
          </w:tcPr>
          <w:p w14:paraId="00BF0579" w14:textId="77777777" w:rsidR="000938EC" w:rsidRDefault="00000000">
            <w:pPr>
              <w:pStyle w:val="DefaultFooterValueCell"/>
            </w:pPr>
            <w:r>
              <w:t>13 000,00</w:t>
            </w:r>
          </w:p>
        </w:tc>
        <w:tc>
          <w:tcPr>
            <w:tcW w:w="750" w:type="pct"/>
            <w:shd w:val="clear" w:color="auto" w:fill="FFFFFF"/>
          </w:tcPr>
          <w:p w14:paraId="3B41ABC1" w14:textId="77777777" w:rsidR="000938EC" w:rsidRDefault="00000000">
            <w:pPr>
              <w:pStyle w:val="DefaultFooterValueCell"/>
            </w:pPr>
            <w:r>
              <w:t>3 867 124,80</w:t>
            </w:r>
          </w:p>
        </w:tc>
      </w:tr>
      <w:tr w:rsidR="000938EC" w14:paraId="51037B82" w14:textId="77777777">
        <w:tc>
          <w:tcPr>
            <w:tcW w:w="2750" w:type="pct"/>
            <w:shd w:val="clear" w:color="auto" w:fill="FFFFFF"/>
          </w:tcPr>
          <w:p w14:paraId="419896BA" w14:textId="77777777" w:rsidR="000938EC" w:rsidRDefault="00000000">
            <w:pPr>
              <w:pStyle w:val="DefaultExplanationChangesTitleRowCell"/>
            </w:pPr>
            <w:r>
              <w:t>dochody majątkowe, w tym:</w:t>
            </w:r>
          </w:p>
        </w:tc>
        <w:tc>
          <w:tcPr>
            <w:tcW w:w="750" w:type="pct"/>
            <w:shd w:val="clear" w:color="auto" w:fill="FFFFFF"/>
          </w:tcPr>
          <w:p w14:paraId="15DB3E61" w14:textId="77777777" w:rsidR="000938EC" w:rsidRDefault="00000000">
            <w:pPr>
              <w:pStyle w:val="DefaultFooterValueCell"/>
            </w:pPr>
            <w:r>
              <w:t>6 501 435,84</w:t>
            </w:r>
          </w:p>
        </w:tc>
        <w:tc>
          <w:tcPr>
            <w:tcW w:w="750" w:type="pct"/>
            <w:shd w:val="clear" w:color="auto" w:fill="FFFFFF"/>
          </w:tcPr>
          <w:p w14:paraId="16F4DCCB" w14:textId="77777777" w:rsidR="000938EC" w:rsidRDefault="00000000">
            <w:pPr>
              <w:pStyle w:val="DefaultFooterValueCell"/>
            </w:pPr>
            <w:r>
              <w:t>-8 489,04</w:t>
            </w:r>
          </w:p>
        </w:tc>
        <w:tc>
          <w:tcPr>
            <w:tcW w:w="750" w:type="pct"/>
            <w:shd w:val="clear" w:color="auto" w:fill="FFFFFF"/>
          </w:tcPr>
          <w:p w14:paraId="4AC70B26" w14:textId="77777777" w:rsidR="000938EC" w:rsidRDefault="00000000">
            <w:pPr>
              <w:pStyle w:val="DefaultFooterValueCell"/>
            </w:pPr>
            <w:r>
              <w:t>6 492 946,80</w:t>
            </w:r>
          </w:p>
        </w:tc>
      </w:tr>
      <w:tr w:rsidR="000938EC" w14:paraId="77E9B0A8" w14:textId="77777777">
        <w:tc>
          <w:tcPr>
            <w:tcW w:w="2750" w:type="pct"/>
            <w:shd w:val="clear" w:color="auto" w:fill="FFFFFF"/>
          </w:tcPr>
          <w:p w14:paraId="0DA607BE" w14:textId="77777777" w:rsidR="000938EC" w:rsidRDefault="00000000">
            <w:pPr>
              <w:pStyle w:val="DefaultExplanationChangesSectionRowCell"/>
            </w:pPr>
            <w:r>
              <w:t>Transport i łączność</w:t>
            </w:r>
          </w:p>
        </w:tc>
        <w:tc>
          <w:tcPr>
            <w:tcW w:w="750" w:type="pct"/>
            <w:shd w:val="clear" w:color="auto" w:fill="FFFFFF"/>
          </w:tcPr>
          <w:p w14:paraId="3583AB83" w14:textId="77777777" w:rsidR="000938EC" w:rsidRDefault="00000000">
            <w:pPr>
              <w:pStyle w:val="DefaultFooterValueCell"/>
            </w:pPr>
            <w:r>
              <w:t>1 916 193,92</w:t>
            </w:r>
          </w:p>
        </w:tc>
        <w:tc>
          <w:tcPr>
            <w:tcW w:w="750" w:type="pct"/>
            <w:shd w:val="clear" w:color="auto" w:fill="FFFFFF"/>
          </w:tcPr>
          <w:p w14:paraId="17578FDE" w14:textId="77777777" w:rsidR="000938EC" w:rsidRDefault="00000000">
            <w:pPr>
              <w:pStyle w:val="DefaultFooterValueCell"/>
            </w:pPr>
            <w:r>
              <w:t>-8 489,04</w:t>
            </w:r>
          </w:p>
        </w:tc>
        <w:tc>
          <w:tcPr>
            <w:tcW w:w="750" w:type="pct"/>
            <w:shd w:val="clear" w:color="auto" w:fill="FFFFFF"/>
          </w:tcPr>
          <w:p w14:paraId="1536F1DF" w14:textId="77777777" w:rsidR="000938EC" w:rsidRDefault="00000000">
            <w:pPr>
              <w:pStyle w:val="DefaultFooterValueCell"/>
            </w:pPr>
            <w:r>
              <w:t>1 907 704,88</w:t>
            </w:r>
          </w:p>
        </w:tc>
      </w:tr>
    </w:tbl>
    <w:p w14:paraId="5B2B0328" w14:textId="77777777" w:rsidR="000938EC" w:rsidRDefault="000938EC"/>
    <w:p w14:paraId="1C25058D" w14:textId="77777777" w:rsidR="000938EC" w:rsidRDefault="00000000">
      <w:pPr>
        <w:pStyle w:val="Heading1"/>
      </w:pPr>
      <w:r>
        <w:t>WYDATKI</w:t>
      </w:r>
    </w:p>
    <w:p w14:paraId="5352BAE7" w14:textId="77777777" w:rsidR="000938EC" w:rsidRDefault="00000000">
      <w:r>
        <w:t xml:space="preserve">Wydatki budżetu Miasta i </w:t>
      </w:r>
      <w:proofErr w:type="gramStart"/>
      <w:r>
        <w:t>Gminy  na</w:t>
      </w:r>
      <w:proofErr w:type="gramEnd"/>
      <w:r>
        <w:t xml:space="preserve"> rok 2026 zostają zwiększone o kwotę 529 519,92 zł do kwoty 63 728 752,08 zł, w tym:</w:t>
      </w:r>
    </w:p>
    <w:p w14:paraId="27D9111A" w14:textId="77777777" w:rsidR="000938EC" w:rsidRDefault="00000000">
      <w:pPr>
        <w:pStyle w:val="ListParagraph"/>
        <w:numPr>
          <w:ilvl w:val="0"/>
          <w:numId w:val="6"/>
        </w:numPr>
      </w:pPr>
      <w:r>
        <w:t>wydatki bieżące ulegają zwiększeniu o kwotę 630 674,45 zł do kwoty 51 056 956,25 zł,</w:t>
      </w:r>
    </w:p>
    <w:p w14:paraId="4D71DC79" w14:textId="77777777" w:rsidR="000938EC" w:rsidRDefault="00000000">
      <w:pPr>
        <w:pStyle w:val="ListParagraph"/>
        <w:numPr>
          <w:ilvl w:val="0"/>
          <w:numId w:val="6"/>
        </w:numPr>
      </w:pPr>
      <w:r>
        <w:t>wydatki majątkowe ulegają zmniejszeniu o kwotę 101 154,53 zł do kwoty 12 671 795,83 zł</w:t>
      </w:r>
    </w:p>
    <w:p w14:paraId="2423F97B" w14:textId="77777777" w:rsidR="000938EC" w:rsidRDefault="00000000">
      <w:pPr>
        <w:pStyle w:val="Heading1"/>
      </w:pPr>
      <w:r>
        <w:t>Dokonuje się następujących zwiększeń po stronie wydatków bieżących:</w:t>
      </w:r>
    </w:p>
    <w:p w14:paraId="1326B043" w14:textId="77777777" w:rsidR="000938EC" w:rsidRDefault="00000000">
      <w:pPr>
        <w:pStyle w:val="ListParagraph"/>
        <w:numPr>
          <w:ilvl w:val="0"/>
          <w:numId w:val="7"/>
        </w:numPr>
      </w:pPr>
      <w:r>
        <w:t>w dziale „Rolnictwo i łowiectwo” w rozdziale „Pozostała działalność” w ramach paragrafu „Wynagrodzenia osobowe pracowników” wprowadza się wydatki w kwocie 6 609,27 zł;</w:t>
      </w:r>
    </w:p>
    <w:p w14:paraId="4E44C63E" w14:textId="77777777" w:rsidR="000938EC" w:rsidRDefault="00000000">
      <w:pPr>
        <w:pStyle w:val="ListParagraph"/>
        <w:numPr>
          <w:ilvl w:val="0"/>
          <w:numId w:val="7"/>
        </w:numPr>
      </w:pPr>
      <w:r>
        <w:t>w dziale „Rolnictwo i łowiectwo” w rozdziale „Pozostała działalność” w ramach paragrafu „Składki na ubezpieczenia społeczne” wprowadza się wydatki w kwocie 1 118,95 zł;</w:t>
      </w:r>
    </w:p>
    <w:p w14:paraId="3F761270" w14:textId="77777777" w:rsidR="000938EC" w:rsidRDefault="00000000">
      <w:pPr>
        <w:pStyle w:val="ListParagraph"/>
        <w:numPr>
          <w:ilvl w:val="0"/>
          <w:numId w:val="7"/>
        </w:numPr>
      </w:pPr>
      <w:r>
        <w:lastRenderedPageBreak/>
        <w:t>w dziale „Rolnictwo i łowiectwo” w rozdziale „Pozostała działalność” w ramach paragrafu „Składki na Fundusz Pracy oraz Fundusz Solidarnościowy” wprowadza się wydatki w kwocie 161,93 zł;</w:t>
      </w:r>
    </w:p>
    <w:p w14:paraId="2FAE2B54" w14:textId="77777777" w:rsidR="000938EC" w:rsidRDefault="00000000">
      <w:pPr>
        <w:pStyle w:val="ListParagraph"/>
        <w:numPr>
          <w:ilvl w:val="0"/>
          <w:numId w:val="7"/>
        </w:numPr>
      </w:pPr>
      <w:r>
        <w:t>w dziale „Rolnictwo i łowiectwo” w rozdziale „Pozostała działalność” w ramach paragrafu „Zakup materiałów i wyposażenia” wprowadza się wydatki w kwocie 2 302,44 zł;</w:t>
      </w:r>
    </w:p>
    <w:p w14:paraId="47C10AC9" w14:textId="77777777" w:rsidR="000938EC" w:rsidRDefault="00000000">
      <w:pPr>
        <w:pStyle w:val="ListParagraph"/>
        <w:numPr>
          <w:ilvl w:val="0"/>
          <w:numId w:val="7"/>
        </w:numPr>
      </w:pPr>
      <w:r>
        <w:t>w dziale „Rolnictwo i łowiectwo” w rozdziale „Pozostała działalność” w ramach paragrafu „Zakup usług pozostałych” wprowadza się wydatki w kwocie 2 070,90 zł;</w:t>
      </w:r>
    </w:p>
    <w:p w14:paraId="53C78F9E" w14:textId="77777777" w:rsidR="000938EC" w:rsidRDefault="00000000">
      <w:pPr>
        <w:pStyle w:val="ListParagraph"/>
        <w:numPr>
          <w:ilvl w:val="0"/>
          <w:numId w:val="7"/>
        </w:numPr>
      </w:pPr>
      <w:r>
        <w:t>w dziale „Rolnictwo i łowiectwo” w rozdziale „Pozostała działalność” w ramach paragrafu „Różne opłaty i składki” wprowadza się wydatki w kwocie 613 174,52 zł;</w:t>
      </w:r>
    </w:p>
    <w:p w14:paraId="29DD8EFF" w14:textId="77777777" w:rsidR="000938EC" w:rsidRDefault="00000000">
      <w:pPr>
        <w:pStyle w:val="ListParagraph"/>
        <w:numPr>
          <w:ilvl w:val="0"/>
          <w:numId w:val="7"/>
        </w:numPr>
      </w:pPr>
      <w:r>
        <w:t>w dziale „Gospodarka mieszkaniowa” w rozdziale „Gospodarka gruntami i nieruchomościami” w ramach paragrafu „Podatek od towarów i usług (VAT).” zwiększa się wydatki o 75 000,00 zł do kwoty 140 000,00 zł;</w:t>
      </w:r>
    </w:p>
    <w:p w14:paraId="33C38403" w14:textId="77777777" w:rsidR="000938EC" w:rsidRDefault="00000000">
      <w:pPr>
        <w:pStyle w:val="ListParagraph"/>
        <w:numPr>
          <w:ilvl w:val="0"/>
          <w:numId w:val="7"/>
        </w:numPr>
      </w:pPr>
      <w:r>
        <w:t>w dziale „Administracja publiczna” w rozdziale „Urzędy gmin (miast i miast na prawach powiatu)” w ramach paragrafu „Wynagrodzenia i uposażenia wypłacane w związku z pomocą obywatelom Ukrainy” wprowadza się wydatki w kwocie 50,93 zł;</w:t>
      </w:r>
    </w:p>
    <w:p w14:paraId="6EAC237B" w14:textId="77777777" w:rsidR="000938EC" w:rsidRDefault="00000000">
      <w:pPr>
        <w:pStyle w:val="ListParagraph"/>
        <w:numPr>
          <w:ilvl w:val="0"/>
          <w:numId w:val="7"/>
        </w:numPr>
      </w:pPr>
      <w:r>
        <w:t>w dziale „Oświata i wychowanie” w rozdziale „Szkoły podstawowe” w ramach paragrafu „Zakup energii” zwiększa się wydatki o 172 047,54 zł do kwoty 262 047,54 zł;</w:t>
      </w:r>
    </w:p>
    <w:p w14:paraId="5CDA0EF5" w14:textId="77777777" w:rsidR="000938EC" w:rsidRDefault="00000000">
      <w:pPr>
        <w:pStyle w:val="ListParagraph"/>
        <w:numPr>
          <w:ilvl w:val="0"/>
          <w:numId w:val="7"/>
        </w:numPr>
      </w:pPr>
      <w:r>
        <w:t>w dziale „Oświata i wychowanie” w rozdziale „Przedszkola” w ramach paragrafu „Zakup środków dydaktycznych i książek” zwiększa się wydatki o 10 000,00 zł do kwoty 17 500,00 zł;</w:t>
      </w:r>
    </w:p>
    <w:p w14:paraId="347CAEC9" w14:textId="77777777" w:rsidR="000938EC" w:rsidRDefault="00000000">
      <w:pPr>
        <w:pStyle w:val="ListParagraph"/>
        <w:numPr>
          <w:ilvl w:val="0"/>
          <w:numId w:val="7"/>
        </w:numPr>
      </w:pPr>
      <w:r>
        <w:t>w dziale „Oświata i wychowanie” w rozdziale „Przedszkola” w ramach paragrafu „Zakup energii” zwiększa się wydatki o 2 632,97 zł do kwoty 136 032,97 zł;</w:t>
      </w:r>
    </w:p>
    <w:p w14:paraId="2E4A306F" w14:textId="77777777" w:rsidR="000938EC" w:rsidRDefault="00000000">
      <w:pPr>
        <w:pStyle w:val="ListParagraph"/>
        <w:numPr>
          <w:ilvl w:val="0"/>
          <w:numId w:val="7"/>
        </w:numPr>
      </w:pPr>
      <w:r>
        <w:t>w dziale „Ochrona zdrowia” w rozdziale „Pozostała działalność” w ramach paragrafu „Zakup materiałów i wyposażenia” wprowadza się wydatki w kwocie 41 250,00 zł;</w:t>
      </w:r>
    </w:p>
    <w:p w14:paraId="6F30DCE0" w14:textId="77777777" w:rsidR="000938EC" w:rsidRDefault="00000000">
      <w:pPr>
        <w:pStyle w:val="ListParagraph"/>
        <w:numPr>
          <w:ilvl w:val="0"/>
          <w:numId w:val="7"/>
        </w:numPr>
      </w:pPr>
      <w:r>
        <w:t>w dziale „Pomoc społeczna” w rozdziale „Ośrodki pomocy społecznej” w ramach paragrafu „Różne opłaty i składki” zwiększa się wydatki o 1 000,00 zł do kwoty 2 000,00 zł;</w:t>
      </w:r>
    </w:p>
    <w:p w14:paraId="40967350" w14:textId="77777777" w:rsidR="000938EC" w:rsidRDefault="00000000">
      <w:pPr>
        <w:pStyle w:val="ListParagraph"/>
        <w:numPr>
          <w:ilvl w:val="0"/>
          <w:numId w:val="7"/>
        </w:numPr>
      </w:pPr>
      <w:r>
        <w:t>w dziale „Rodzina” w rozdziale „Świadczenia rodzinne, świadczenie z funduszu alimentacyjnego oraz składki na ubezpieczenia emerytalne i rentowe z ubezpieczenia społecznego” w ramach paragrafu „Zwrot dotacji oraz płatności wykorzystanych niezgodnie z przeznaczeniem lub wykorzystanych z naruszeniem procedur, o których mowa w art. 184 ustawy, pobranych nienależnie lub w nadmiernej wysokości” zwiększa się wydatki o 12 000,00 zł do kwoty 20 500,00 zł;</w:t>
      </w:r>
    </w:p>
    <w:p w14:paraId="66D29A4E" w14:textId="77777777" w:rsidR="000938EC" w:rsidRDefault="00000000">
      <w:pPr>
        <w:pStyle w:val="ListParagraph"/>
        <w:numPr>
          <w:ilvl w:val="0"/>
          <w:numId w:val="7"/>
        </w:numPr>
      </w:pPr>
      <w:r>
        <w:t>w dziale „Rodzina” w rozdziale „Świadczenia rodzinne, świadczenie z funduszu alimentacyjnego oraz składki na ubezpieczenia emerytalne i rentowe z ubezpieczenia społecznego” w ramach paragrafu „Zakup usług pozostałych” wprowadza się wydatki w kwocie 2 000,00 zł;</w:t>
      </w:r>
    </w:p>
    <w:p w14:paraId="38767ECC" w14:textId="77777777" w:rsidR="000938EC" w:rsidRDefault="00000000">
      <w:pPr>
        <w:pStyle w:val="ListParagraph"/>
        <w:numPr>
          <w:ilvl w:val="0"/>
          <w:numId w:val="7"/>
        </w:numPr>
      </w:pPr>
      <w:r>
        <w:t xml:space="preserve">w dziale „Rodzina” w rozdziale „Świadczenia rodzinne, świadczenie z funduszu alimentacyjnego oraz składki na ubezpieczenia emerytalne i rentowe z ubezpieczenia społecznego” w ramach paragrafu „Odsetki od dotacji oraz płatności: wykorzystanych niezgodnie z przeznaczeniem lub wykorzystanych z naruszeniem procedur, o których mowa w art. 184 ustawy, pobranych nienależnie </w:t>
      </w:r>
      <w:proofErr w:type="gramStart"/>
      <w:r>
        <w:t>lub  w</w:t>
      </w:r>
      <w:proofErr w:type="gramEnd"/>
      <w:r>
        <w:t xml:space="preserve"> nadmiernej wysokości” zwiększa się wydatki o 1 000,00 zł do kwoty 1 500,00 zł;</w:t>
      </w:r>
    </w:p>
    <w:p w14:paraId="34EB377E" w14:textId="77777777" w:rsidR="000938EC" w:rsidRDefault="00000000">
      <w:pPr>
        <w:pStyle w:val="ListParagraph"/>
        <w:numPr>
          <w:ilvl w:val="0"/>
          <w:numId w:val="7"/>
        </w:numPr>
      </w:pPr>
      <w:r>
        <w:t>w dziale „Kultura i ochrona dziedzictwa narodowego” w rozdziale „Domy i ośrodki kultury, świetlice i kluby” w ramach paragrafu „Zakup usług pozostałych” zwiększa się wydatki o 3 000,00 zł do kwoty 150 019,45 zł;</w:t>
      </w:r>
    </w:p>
    <w:p w14:paraId="3EBCBF61" w14:textId="77777777" w:rsidR="000938EC" w:rsidRDefault="00000000">
      <w:pPr>
        <w:pStyle w:val="ListParagraph"/>
        <w:numPr>
          <w:ilvl w:val="0"/>
          <w:numId w:val="7"/>
        </w:numPr>
      </w:pPr>
      <w:r>
        <w:t>w dziale „Kultura i ochrona dziedzictwa narodowego” w rozdziale „Archiwa” w ramach paragrafu „Składki na ubezpieczenia społeczne” wprowadza się wydatki w kwocie 1 360,00 zł;</w:t>
      </w:r>
    </w:p>
    <w:p w14:paraId="6A06C793" w14:textId="77777777" w:rsidR="000938EC" w:rsidRDefault="00000000">
      <w:pPr>
        <w:pStyle w:val="ListParagraph"/>
        <w:numPr>
          <w:ilvl w:val="0"/>
          <w:numId w:val="7"/>
        </w:numPr>
      </w:pPr>
      <w:r>
        <w:t>w dziale „Kultura i ochrona dziedzictwa narodowego” w rozdziale „Archiwa” w ramach paragrafu „Wynagrodzenia bezosobowe” zwiększa się wydatki o 500,00 zł do kwoty 8 000,00 zł;</w:t>
      </w:r>
    </w:p>
    <w:p w14:paraId="21233C5A" w14:textId="77777777" w:rsidR="000938EC" w:rsidRDefault="00000000">
      <w:pPr>
        <w:pStyle w:val="Heading1"/>
      </w:pPr>
      <w:r>
        <w:t>Dokonuje się następujących zmniejszeń po stronie wydatków bieżących:</w:t>
      </w:r>
    </w:p>
    <w:p w14:paraId="5FCF1C63" w14:textId="77777777" w:rsidR="000938EC" w:rsidRDefault="00000000">
      <w:pPr>
        <w:pStyle w:val="ListParagraph"/>
        <w:numPr>
          <w:ilvl w:val="0"/>
          <w:numId w:val="8"/>
        </w:numPr>
      </w:pPr>
      <w:r>
        <w:t>w dziale „Oświata i wychowanie” w rozdziale „Szkoły podstawowe” w ramach paragrafu „Zakup towarów (w szczególności materiałów, leków, żywności) w związku z pomocą obywatelom Ukrainy” zmniejsza się wydatki o 113 352,46 zł do kwoty 0,00 zł;</w:t>
      </w:r>
    </w:p>
    <w:p w14:paraId="2780FE0C" w14:textId="77777777" w:rsidR="000938EC" w:rsidRDefault="00000000">
      <w:pPr>
        <w:pStyle w:val="ListParagraph"/>
        <w:numPr>
          <w:ilvl w:val="0"/>
          <w:numId w:val="8"/>
        </w:numPr>
      </w:pPr>
      <w:r>
        <w:lastRenderedPageBreak/>
        <w:t>w dziale „Oświata i wychowanie” w rozdziale „Szkoły podstawowe” w ramach paragrafu „Zakup usług związanych z pomocą obywatelom Ukrainy” zmniejsza się wydatki o 172 047,54 zł do kwoty 0,00 zł;</w:t>
      </w:r>
    </w:p>
    <w:p w14:paraId="1A9EE469" w14:textId="77777777" w:rsidR="000938EC" w:rsidRDefault="00000000">
      <w:pPr>
        <w:pStyle w:val="ListParagraph"/>
        <w:numPr>
          <w:ilvl w:val="0"/>
          <w:numId w:val="8"/>
        </w:numPr>
      </w:pPr>
      <w:r>
        <w:t>w dziale „Oświata i wychowanie” w rozdziale „Przedszkola” w ramach paragrafu „Zakup towarów (w szczególności materiałów, leków, żywności) w związku z pomocą obywatelom Ukrainy” zmniejsza się wydatki o 8 000,00 zł do kwoty 0,00 zł;</w:t>
      </w:r>
    </w:p>
    <w:p w14:paraId="5CAD3FA6" w14:textId="77777777" w:rsidR="000938EC" w:rsidRDefault="00000000">
      <w:pPr>
        <w:pStyle w:val="ListParagraph"/>
        <w:numPr>
          <w:ilvl w:val="0"/>
          <w:numId w:val="8"/>
        </w:numPr>
      </w:pPr>
      <w:r>
        <w:t>w dziale „Oświata i wychowanie” w rozdziale „Przedszkola” w ramach paragrafu „Zakup usług związanych z pomocą obywatelom Ukrainy” zmniejsza się wydatki o 11 600,00 zł do kwoty 0,00 zł;</w:t>
      </w:r>
    </w:p>
    <w:p w14:paraId="7D6FA349" w14:textId="77777777" w:rsidR="000938EC" w:rsidRDefault="00000000">
      <w:pPr>
        <w:pStyle w:val="ListParagraph"/>
        <w:numPr>
          <w:ilvl w:val="0"/>
          <w:numId w:val="8"/>
        </w:numPr>
      </w:pPr>
      <w:r>
        <w:t>w dziale „Oświata i wychowanie” w rozdziale „Pozostała działalność” w ramach paragrafu „Zakup materiałów i wyposażenia” zmniejsza się wydatki o 3 745,00 zł do kwoty 0,00 zł;</w:t>
      </w:r>
    </w:p>
    <w:p w14:paraId="3ED81B82" w14:textId="77777777" w:rsidR="000938EC" w:rsidRDefault="00000000">
      <w:pPr>
        <w:pStyle w:val="ListParagraph"/>
        <w:numPr>
          <w:ilvl w:val="0"/>
          <w:numId w:val="8"/>
        </w:numPr>
      </w:pPr>
      <w:r>
        <w:t>w dziale „Pomoc społeczna” w rozdziale „Ośrodki pomocy społecznej” w ramach paragrafu „Zakup usług pozostałych” zmniejsza się wydatki o 1 000,00 zł do kwoty 101 656,00 zł;</w:t>
      </w:r>
    </w:p>
    <w:p w14:paraId="03A42AF7" w14:textId="77777777" w:rsidR="000938EC" w:rsidRDefault="00000000">
      <w:pPr>
        <w:pStyle w:val="ListParagraph"/>
        <w:numPr>
          <w:ilvl w:val="0"/>
          <w:numId w:val="8"/>
        </w:numPr>
      </w:pPr>
      <w:r>
        <w:t>w dziale „Rodzina” w rozdziale „Świadczenia rodzinne, świadczenie z funduszu alimentacyjnego oraz składki na ubezpieczenia emerytalne i rentowe z ubezpieczenia społecznego” w ramach paragrafu „Świadczenia społeczne” zmniejsza się wydatki o 2 000,00 zł do kwoty 2 312 560,00 zł;</w:t>
      </w:r>
    </w:p>
    <w:p w14:paraId="4C10E5F3" w14:textId="77777777" w:rsidR="000938EC" w:rsidRDefault="00000000">
      <w:pPr>
        <w:pStyle w:val="ListParagraph"/>
        <w:numPr>
          <w:ilvl w:val="0"/>
          <w:numId w:val="8"/>
        </w:numPr>
      </w:pPr>
      <w:r>
        <w:t>w dziale „Kultura i ochrona dziedzictwa narodowego” w rozdziale „Domy i ośrodki kultury, świetlice i kluby” w ramach paragrafu „Zakup materiałów i wyposażenia” zmniejsza się wydatki o 3 000,00 zł do kwoty 232 815,76 zł;</w:t>
      </w:r>
    </w:p>
    <w:p w14:paraId="3F52792A" w14:textId="77777777" w:rsidR="000938EC" w:rsidRDefault="00000000">
      <w:pPr>
        <w:pStyle w:val="ListParagraph"/>
        <w:numPr>
          <w:ilvl w:val="0"/>
          <w:numId w:val="8"/>
        </w:numPr>
      </w:pPr>
      <w:r>
        <w:t>w dziale „Kultura i ochrona dziedzictwa narodowego” w rozdziale „Archiwa” w ramach paragrafu „Zakup usług pozostałych” zmniejsza się wydatki o 1 860,00 zł do kwoty 1 140,00 zł;</w:t>
      </w:r>
    </w:p>
    <w:p w14:paraId="59FF0A96" w14:textId="77777777" w:rsidR="000938EC" w:rsidRDefault="00000000">
      <w:pPr>
        <w:pStyle w:val="Heading1"/>
      </w:pPr>
      <w:r>
        <w:t>Dokonuje się następujących zwiększeń po stronie wydatków majątkowych:</w:t>
      </w:r>
    </w:p>
    <w:p w14:paraId="2845FD87" w14:textId="77777777" w:rsidR="000938EC" w:rsidRDefault="00000000">
      <w:pPr>
        <w:pStyle w:val="ListParagraph"/>
        <w:numPr>
          <w:ilvl w:val="0"/>
          <w:numId w:val="9"/>
        </w:numPr>
      </w:pPr>
      <w:r>
        <w:t>w dziale „Bezpieczeństwo publiczne i ochrona przeciwpożarowa” w rozdziale „Ochotnicze straże pożarne” w ramach paragrafu „Wydatki na zakupy inwestycyjne jednostek budżetowych” (dotyczy zadania Zakup samochodu na wyposażenie Jednostki OSP w Żydowie) zwiększa się wydatki o 25 000,00 zł do kwoty 85 000,00 zł;</w:t>
      </w:r>
    </w:p>
    <w:p w14:paraId="201BE023" w14:textId="77777777" w:rsidR="000938EC" w:rsidRDefault="00000000">
      <w:pPr>
        <w:pStyle w:val="ListParagraph"/>
        <w:numPr>
          <w:ilvl w:val="0"/>
          <w:numId w:val="9"/>
        </w:numPr>
      </w:pPr>
      <w:r>
        <w:t>w dziale „Gospodarka komunalna i ochrona środowiska” w rozdziale „Oczyszczanie miast i wsi” w ramach paragrafu „Wydatki na zakupy inwestycyjne jednostek budżetowych” (dotyczy zadania Zakup samochodu dostawczego typu bus na wyposażenie Bazy Komunalnej Urzędu) zwiększa się wydatki o 20 000,00 zł do kwoty 310 000,00 zł;</w:t>
      </w:r>
    </w:p>
    <w:p w14:paraId="68726C1D" w14:textId="77777777" w:rsidR="000938EC" w:rsidRDefault="00000000">
      <w:pPr>
        <w:pStyle w:val="Heading1"/>
      </w:pPr>
      <w:r>
        <w:t>Dokonuje się następujących zmniejszeń po stronie wydatków majątkowych:</w:t>
      </w:r>
    </w:p>
    <w:p w14:paraId="08AA86BB" w14:textId="77777777" w:rsidR="000938EC" w:rsidRDefault="00000000">
      <w:pPr>
        <w:pStyle w:val="ListParagraph"/>
        <w:numPr>
          <w:ilvl w:val="0"/>
          <w:numId w:val="10"/>
        </w:numPr>
      </w:pPr>
      <w:r>
        <w:t>w dziale „Transport i łączność” w rozdziale „Drogi publiczne powiatowe” w ramach paragrafu „Wydatki inwestycyjne jednostek budżetowych” zmniejsza się wydatki o 146 154,53 zł do kwoty 2 894 049,01 zł, w tym:</w:t>
      </w:r>
    </w:p>
    <w:p w14:paraId="10FF6085" w14:textId="77777777" w:rsidR="000938EC" w:rsidRDefault="00000000">
      <w:pPr>
        <w:pStyle w:val="ListParagraph"/>
        <w:numPr>
          <w:ilvl w:val="1"/>
          <w:numId w:val="10"/>
        </w:numPr>
      </w:pPr>
      <w:r>
        <w:t>w ramach zadania „Budowa ścieżek rowerowych w Gminie Czerniejewo w ramach FEWP działanie 3.2 - środki UE (II etap)” zmniejsza się wydatki o 8 489,04 zł do kwoty 471 999,30 zł;</w:t>
      </w:r>
    </w:p>
    <w:p w14:paraId="302684B7" w14:textId="77777777" w:rsidR="000938EC" w:rsidRDefault="00000000">
      <w:pPr>
        <w:pStyle w:val="ListParagraph"/>
        <w:numPr>
          <w:ilvl w:val="1"/>
          <w:numId w:val="10"/>
        </w:numPr>
      </w:pPr>
      <w:r>
        <w:t>w ramach zadania „Budowa ścieżek rowerowych w Gminie Czerniejewo w ramach FEWP działanie 3.2 - wkład własny (II etap)” zmniejsza się wydatki o 137 665,49 zł do kwoty 202 285,41 zł;</w:t>
      </w:r>
    </w:p>
    <w:p w14:paraId="50BE3560" w14:textId="77777777" w:rsidR="000938EC" w:rsidRDefault="00000000">
      <w:r>
        <w:t xml:space="preserve">Podsumowanie zmian wydatków Miasta i </w:t>
      </w:r>
      <w:proofErr w:type="gramStart"/>
      <w:r>
        <w:t>Gminy  przedstawia</w:t>
      </w:r>
      <w:proofErr w:type="gramEnd"/>
      <w:r>
        <w:t xml:space="preserve"> tabela poniżej.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422"/>
        <w:gridCol w:w="1478"/>
        <w:gridCol w:w="1478"/>
        <w:gridCol w:w="1478"/>
      </w:tblGrid>
      <w:tr w:rsidR="000938EC" w14:paraId="1BAAEB19" w14:textId="77777777">
        <w:trPr>
          <w:tblHeader/>
        </w:trPr>
        <w:tc>
          <w:tcPr>
            <w:tcW w:w="2750" w:type="pct"/>
            <w:shd w:val="clear" w:color="auto" w:fill="3C3F49"/>
          </w:tcPr>
          <w:p w14:paraId="2C1275FF" w14:textId="77777777" w:rsidR="000938EC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750" w:type="pct"/>
            <w:shd w:val="clear" w:color="auto" w:fill="3C3F49"/>
          </w:tcPr>
          <w:p w14:paraId="5B459479" w14:textId="77777777" w:rsidR="000938EC" w:rsidRDefault="00000000">
            <w:pPr>
              <w:pStyle w:val="DefaultHeadingCell"/>
            </w:pPr>
            <w:r>
              <w:t>Przed zmianą</w:t>
            </w:r>
          </w:p>
        </w:tc>
        <w:tc>
          <w:tcPr>
            <w:tcW w:w="750" w:type="pct"/>
            <w:shd w:val="clear" w:color="auto" w:fill="3C3F49"/>
          </w:tcPr>
          <w:p w14:paraId="175DC1D2" w14:textId="77777777" w:rsidR="000938EC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750" w:type="pct"/>
            <w:shd w:val="clear" w:color="auto" w:fill="3C3F49"/>
          </w:tcPr>
          <w:p w14:paraId="02E1634B" w14:textId="77777777" w:rsidR="000938EC" w:rsidRDefault="00000000">
            <w:pPr>
              <w:pStyle w:val="DefaultHeadingCell"/>
            </w:pPr>
            <w:r>
              <w:t>Po zmianie</w:t>
            </w:r>
          </w:p>
        </w:tc>
      </w:tr>
      <w:tr w:rsidR="000938EC" w14:paraId="23FC4851" w14:textId="77777777">
        <w:tc>
          <w:tcPr>
            <w:tcW w:w="2750" w:type="pct"/>
            <w:shd w:val="clear" w:color="auto" w:fill="FFFFFF"/>
          </w:tcPr>
          <w:p w14:paraId="0709D011" w14:textId="77777777" w:rsidR="000938EC" w:rsidRDefault="00000000">
            <w:pPr>
              <w:pStyle w:val="DefaultExplanationChangesTitleRowCell"/>
            </w:pPr>
            <w:r>
              <w:t>wydatki ogółem:</w:t>
            </w:r>
          </w:p>
        </w:tc>
        <w:tc>
          <w:tcPr>
            <w:tcW w:w="750" w:type="pct"/>
            <w:shd w:val="clear" w:color="auto" w:fill="FFFFFF"/>
          </w:tcPr>
          <w:p w14:paraId="1E7FC637" w14:textId="77777777" w:rsidR="000938EC" w:rsidRDefault="00000000">
            <w:pPr>
              <w:pStyle w:val="DefaultFooterValueCell"/>
            </w:pPr>
            <w:r>
              <w:t>63 199 232,16</w:t>
            </w:r>
          </w:p>
        </w:tc>
        <w:tc>
          <w:tcPr>
            <w:tcW w:w="750" w:type="pct"/>
            <w:shd w:val="clear" w:color="auto" w:fill="FFFFFF"/>
          </w:tcPr>
          <w:p w14:paraId="26E3DBA3" w14:textId="77777777" w:rsidR="000938EC" w:rsidRDefault="00000000">
            <w:pPr>
              <w:pStyle w:val="DefaultFooterValueCell"/>
            </w:pPr>
            <w:r>
              <w:t>529 519,92</w:t>
            </w:r>
          </w:p>
        </w:tc>
        <w:tc>
          <w:tcPr>
            <w:tcW w:w="750" w:type="pct"/>
            <w:shd w:val="clear" w:color="auto" w:fill="FFFFFF"/>
          </w:tcPr>
          <w:p w14:paraId="0E6DC3C6" w14:textId="77777777" w:rsidR="000938EC" w:rsidRDefault="00000000">
            <w:pPr>
              <w:pStyle w:val="DefaultFooterValueCell"/>
            </w:pPr>
            <w:r>
              <w:t>63 728 752,08</w:t>
            </w:r>
          </w:p>
        </w:tc>
      </w:tr>
      <w:tr w:rsidR="000938EC" w14:paraId="5FF729EC" w14:textId="77777777">
        <w:tc>
          <w:tcPr>
            <w:tcW w:w="2750" w:type="pct"/>
            <w:shd w:val="clear" w:color="auto" w:fill="FFFFFF"/>
          </w:tcPr>
          <w:p w14:paraId="206F068C" w14:textId="77777777" w:rsidR="000938EC" w:rsidRDefault="00000000">
            <w:pPr>
              <w:pStyle w:val="DefaultExplanationChangesTitleRowCell"/>
            </w:pPr>
            <w:r>
              <w:t>wydatki bieżące, w tym:</w:t>
            </w:r>
          </w:p>
        </w:tc>
        <w:tc>
          <w:tcPr>
            <w:tcW w:w="750" w:type="pct"/>
            <w:shd w:val="clear" w:color="auto" w:fill="FFFFFF"/>
          </w:tcPr>
          <w:p w14:paraId="5E5AE866" w14:textId="77777777" w:rsidR="000938EC" w:rsidRDefault="00000000">
            <w:pPr>
              <w:pStyle w:val="DefaultFooterValueCell"/>
            </w:pPr>
            <w:r>
              <w:t>50 426 281,80</w:t>
            </w:r>
          </w:p>
        </w:tc>
        <w:tc>
          <w:tcPr>
            <w:tcW w:w="750" w:type="pct"/>
            <w:shd w:val="clear" w:color="auto" w:fill="FFFFFF"/>
          </w:tcPr>
          <w:p w14:paraId="60926C17" w14:textId="77777777" w:rsidR="000938EC" w:rsidRDefault="00000000">
            <w:pPr>
              <w:pStyle w:val="DefaultFooterValueCell"/>
            </w:pPr>
            <w:r>
              <w:t>630 674,45</w:t>
            </w:r>
          </w:p>
        </w:tc>
        <w:tc>
          <w:tcPr>
            <w:tcW w:w="750" w:type="pct"/>
            <w:shd w:val="clear" w:color="auto" w:fill="FFFFFF"/>
          </w:tcPr>
          <w:p w14:paraId="6C49A2CB" w14:textId="77777777" w:rsidR="000938EC" w:rsidRDefault="00000000">
            <w:pPr>
              <w:pStyle w:val="DefaultFooterValueCell"/>
            </w:pPr>
            <w:r>
              <w:t>51 056 956,25</w:t>
            </w:r>
          </w:p>
        </w:tc>
      </w:tr>
      <w:tr w:rsidR="000938EC" w14:paraId="4C0B4354" w14:textId="77777777">
        <w:tc>
          <w:tcPr>
            <w:tcW w:w="2750" w:type="pct"/>
            <w:shd w:val="clear" w:color="auto" w:fill="FFFFFF"/>
          </w:tcPr>
          <w:p w14:paraId="28103D65" w14:textId="77777777" w:rsidR="000938EC" w:rsidRDefault="00000000">
            <w:pPr>
              <w:pStyle w:val="DefaultExplanationChangesSectionRowCell"/>
            </w:pPr>
            <w:r>
              <w:t>Rolnictwo i łowiectwo</w:t>
            </w:r>
          </w:p>
        </w:tc>
        <w:tc>
          <w:tcPr>
            <w:tcW w:w="750" w:type="pct"/>
            <w:shd w:val="clear" w:color="auto" w:fill="FFFFFF"/>
          </w:tcPr>
          <w:p w14:paraId="12100C6F" w14:textId="77777777" w:rsidR="000938EC" w:rsidRDefault="00000000">
            <w:pPr>
              <w:pStyle w:val="DefaultFooterValueCell"/>
            </w:pPr>
            <w:r>
              <w:t>41 000,00</w:t>
            </w:r>
          </w:p>
        </w:tc>
        <w:tc>
          <w:tcPr>
            <w:tcW w:w="750" w:type="pct"/>
            <w:shd w:val="clear" w:color="auto" w:fill="FFFFFF"/>
          </w:tcPr>
          <w:p w14:paraId="0CB9AF68" w14:textId="77777777" w:rsidR="000938EC" w:rsidRDefault="00000000">
            <w:pPr>
              <w:pStyle w:val="DefaultFooterValueCell"/>
            </w:pPr>
            <w:r>
              <w:t>625 438,01</w:t>
            </w:r>
          </w:p>
        </w:tc>
        <w:tc>
          <w:tcPr>
            <w:tcW w:w="750" w:type="pct"/>
            <w:shd w:val="clear" w:color="auto" w:fill="FFFFFF"/>
          </w:tcPr>
          <w:p w14:paraId="4A8ADB48" w14:textId="77777777" w:rsidR="000938EC" w:rsidRDefault="00000000">
            <w:pPr>
              <w:pStyle w:val="DefaultFooterValueCell"/>
            </w:pPr>
            <w:r>
              <w:t>666 438,01</w:t>
            </w:r>
          </w:p>
        </w:tc>
      </w:tr>
      <w:tr w:rsidR="000938EC" w14:paraId="0C9468B0" w14:textId="77777777">
        <w:tc>
          <w:tcPr>
            <w:tcW w:w="2750" w:type="pct"/>
            <w:shd w:val="clear" w:color="auto" w:fill="FFFFFF"/>
          </w:tcPr>
          <w:p w14:paraId="6722D61D" w14:textId="77777777" w:rsidR="000938EC" w:rsidRDefault="00000000">
            <w:pPr>
              <w:pStyle w:val="DefaultExplanationChangesSectionRowCell"/>
            </w:pPr>
            <w:r>
              <w:t>Gospodarka mieszkaniowa</w:t>
            </w:r>
          </w:p>
        </w:tc>
        <w:tc>
          <w:tcPr>
            <w:tcW w:w="750" w:type="pct"/>
            <w:shd w:val="clear" w:color="auto" w:fill="FFFFFF"/>
          </w:tcPr>
          <w:p w14:paraId="3E7D0641" w14:textId="77777777" w:rsidR="000938EC" w:rsidRDefault="00000000">
            <w:pPr>
              <w:pStyle w:val="DefaultFooterValueCell"/>
            </w:pPr>
            <w:r>
              <w:t>661 623,00</w:t>
            </w:r>
          </w:p>
        </w:tc>
        <w:tc>
          <w:tcPr>
            <w:tcW w:w="750" w:type="pct"/>
            <w:shd w:val="clear" w:color="auto" w:fill="FFFFFF"/>
          </w:tcPr>
          <w:p w14:paraId="5D65BEC8" w14:textId="77777777" w:rsidR="000938EC" w:rsidRDefault="00000000">
            <w:pPr>
              <w:pStyle w:val="DefaultFooterValueCell"/>
            </w:pPr>
            <w:r>
              <w:t>75 000,00</w:t>
            </w:r>
          </w:p>
        </w:tc>
        <w:tc>
          <w:tcPr>
            <w:tcW w:w="750" w:type="pct"/>
            <w:shd w:val="clear" w:color="auto" w:fill="FFFFFF"/>
          </w:tcPr>
          <w:p w14:paraId="2354F053" w14:textId="77777777" w:rsidR="000938EC" w:rsidRDefault="00000000">
            <w:pPr>
              <w:pStyle w:val="DefaultFooterValueCell"/>
            </w:pPr>
            <w:r>
              <w:t>736 623,00</w:t>
            </w:r>
          </w:p>
        </w:tc>
      </w:tr>
      <w:tr w:rsidR="000938EC" w14:paraId="20C50DC4" w14:textId="77777777">
        <w:tc>
          <w:tcPr>
            <w:tcW w:w="2750" w:type="pct"/>
            <w:shd w:val="clear" w:color="auto" w:fill="FFFFFF"/>
          </w:tcPr>
          <w:p w14:paraId="3480D4D2" w14:textId="77777777" w:rsidR="000938EC" w:rsidRDefault="00000000">
            <w:pPr>
              <w:pStyle w:val="DefaultExplanationChangesSectionRowCell"/>
            </w:pPr>
            <w:r>
              <w:t>Administracja publiczna</w:t>
            </w:r>
          </w:p>
        </w:tc>
        <w:tc>
          <w:tcPr>
            <w:tcW w:w="750" w:type="pct"/>
            <w:shd w:val="clear" w:color="auto" w:fill="FFFFFF"/>
          </w:tcPr>
          <w:p w14:paraId="4D714E8F" w14:textId="77777777" w:rsidR="000938EC" w:rsidRDefault="00000000">
            <w:pPr>
              <w:pStyle w:val="DefaultFooterValueCell"/>
            </w:pPr>
            <w:r>
              <w:t>9 057 984,04</w:t>
            </w:r>
          </w:p>
        </w:tc>
        <w:tc>
          <w:tcPr>
            <w:tcW w:w="750" w:type="pct"/>
            <w:shd w:val="clear" w:color="auto" w:fill="FFFFFF"/>
          </w:tcPr>
          <w:p w14:paraId="0EDFAEBA" w14:textId="77777777" w:rsidR="000938EC" w:rsidRDefault="00000000">
            <w:pPr>
              <w:pStyle w:val="DefaultFooterValueCell"/>
            </w:pPr>
            <w:r>
              <w:t>50,93</w:t>
            </w:r>
          </w:p>
        </w:tc>
        <w:tc>
          <w:tcPr>
            <w:tcW w:w="750" w:type="pct"/>
            <w:shd w:val="clear" w:color="auto" w:fill="FFFFFF"/>
          </w:tcPr>
          <w:p w14:paraId="363EC2D4" w14:textId="77777777" w:rsidR="000938EC" w:rsidRDefault="00000000">
            <w:pPr>
              <w:pStyle w:val="DefaultFooterValueCell"/>
            </w:pPr>
            <w:r>
              <w:t>9 058 034,97</w:t>
            </w:r>
          </w:p>
        </w:tc>
      </w:tr>
      <w:tr w:rsidR="000938EC" w14:paraId="16D01D9A" w14:textId="77777777">
        <w:tc>
          <w:tcPr>
            <w:tcW w:w="2750" w:type="pct"/>
            <w:shd w:val="clear" w:color="auto" w:fill="FFFFFF"/>
          </w:tcPr>
          <w:p w14:paraId="42ADEE5F" w14:textId="77777777" w:rsidR="000938EC" w:rsidRDefault="00000000">
            <w:pPr>
              <w:pStyle w:val="DefaultExplanationChangesSectionRowCell"/>
            </w:pPr>
            <w:r>
              <w:t>Oświata i wychowanie</w:t>
            </w:r>
          </w:p>
        </w:tc>
        <w:tc>
          <w:tcPr>
            <w:tcW w:w="750" w:type="pct"/>
            <w:shd w:val="clear" w:color="auto" w:fill="FFFFFF"/>
          </w:tcPr>
          <w:p w14:paraId="259E8802" w14:textId="77777777" w:rsidR="000938EC" w:rsidRDefault="00000000">
            <w:pPr>
              <w:pStyle w:val="DefaultFooterValueCell"/>
            </w:pPr>
            <w:r>
              <w:t>23 798 262,24</w:t>
            </w:r>
          </w:p>
        </w:tc>
        <w:tc>
          <w:tcPr>
            <w:tcW w:w="750" w:type="pct"/>
            <w:shd w:val="clear" w:color="auto" w:fill="FFFFFF"/>
          </w:tcPr>
          <w:p w14:paraId="4DD471DE" w14:textId="77777777" w:rsidR="000938EC" w:rsidRDefault="00000000">
            <w:pPr>
              <w:pStyle w:val="DefaultFooterValueCell"/>
            </w:pPr>
            <w:r>
              <w:t>-124 064,49</w:t>
            </w:r>
          </w:p>
        </w:tc>
        <w:tc>
          <w:tcPr>
            <w:tcW w:w="750" w:type="pct"/>
            <w:shd w:val="clear" w:color="auto" w:fill="FFFFFF"/>
          </w:tcPr>
          <w:p w14:paraId="6A2133E1" w14:textId="77777777" w:rsidR="000938EC" w:rsidRDefault="00000000">
            <w:pPr>
              <w:pStyle w:val="DefaultFooterValueCell"/>
            </w:pPr>
            <w:r>
              <w:t>23 674 197,75</w:t>
            </w:r>
          </w:p>
        </w:tc>
      </w:tr>
      <w:tr w:rsidR="000938EC" w14:paraId="096DC8A0" w14:textId="77777777">
        <w:tc>
          <w:tcPr>
            <w:tcW w:w="2750" w:type="pct"/>
            <w:shd w:val="clear" w:color="auto" w:fill="FFFFFF"/>
          </w:tcPr>
          <w:p w14:paraId="490C4EC6" w14:textId="77777777" w:rsidR="000938EC" w:rsidRDefault="00000000">
            <w:pPr>
              <w:pStyle w:val="DefaultExplanationChangesSectionRowCell"/>
            </w:pPr>
            <w:r>
              <w:lastRenderedPageBreak/>
              <w:t>Ochrona zdrowia</w:t>
            </w:r>
          </w:p>
        </w:tc>
        <w:tc>
          <w:tcPr>
            <w:tcW w:w="750" w:type="pct"/>
            <w:shd w:val="clear" w:color="auto" w:fill="FFFFFF"/>
          </w:tcPr>
          <w:p w14:paraId="7836D3C0" w14:textId="77777777" w:rsidR="000938EC" w:rsidRDefault="00000000">
            <w:pPr>
              <w:pStyle w:val="DefaultFooterValueCell"/>
            </w:pPr>
            <w:r>
              <w:t>225 000,00</w:t>
            </w:r>
          </w:p>
        </w:tc>
        <w:tc>
          <w:tcPr>
            <w:tcW w:w="750" w:type="pct"/>
            <w:shd w:val="clear" w:color="auto" w:fill="FFFFFF"/>
          </w:tcPr>
          <w:p w14:paraId="6A665413" w14:textId="77777777" w:rsidR="000938EC" w:rsidRDefault="00000000">
            <w:pPr>
              <w:pStyle w:val="DefaultFooterValueCell"/>
            </w:pPr>
            <w:r>
              <w:t>41 250,00</w:t>
            </w:r>
          </w:p>
        </w:tc>
        <w:tc>
          <w:tcPr>
            <w:tcW w:w="750" w:type="pct"/>
            <w:shd w:val="clear" w:color="auto" w:fill="FFFFFF"/>
          </w:tcPr>
          <w:p w14:paraId="72B44952" w14:textId="77777777" w:rsidR="000938EC" w:rsidRDefault="00000000">
            <w:pPr>
              <w:pStyle w:val="DefaultFooterValueCell"/>
            </w:pPr>
            <w:r>
              <w:t>266 250,00</w:t>
            </w:r>
          </w:p>
        </w:tc>
      </w:tr>
      <w:tr w:rsidR="000938EC" w14:paraId="6DF895D7" w14:textId="77777777">
        <w:tc>
          <w:tcPr>
            <w:tcW w:w="2750" w:type="pct"/>
            <w:shd w:val="clear" w:color="auto" w:fill="FFFFFF"/>
          </w:tcPr>
          <w:p w14:paraId="53B66316" w14:textId="77777777" w:rsidR="000938EC" w:rsidRDefault="00000000">
            <w:pPr>
              <w:pStyle w:val="DefaultExplanationChangesSectionRowCell"/>
            </w:pPr>
            <w:r>
              <w:t>Rodzina</w:t>
            </w:r>
          </w:p>
        </w:tc>
        <w:tc>
          <w:tcPr>
            <w:tcW w:w="750" w:type="pct"/>
            <w:shd w:val="clear" w:color="auto" w:fill="FFFFFF"/>
          </w:tcPr>
          <w:p w14:paraId="17042F57" w14:textId="77777777" w:rsidR="000938EC" w:rsidRDefault="00000000">
            <w:pPr>
              <w:pStyle w:val="DefaultFooterValueCell"/>
            </w:pPr>
            <w:r>
              <w:t>5 011 664,71</w:t>
            </w:r>
          </w:p>
        </w:tc>
        <w:tc>
          <w:tcPr>
            <w:tcW w:w="750" w:type="pct"/>
            <w:shd w:val="clear" w:color="auto" w:fill="FFFFFF"/>
          </w:tcPr>
          <w:p w14:paraId="1698E91C" w14:textId="77777777" w:rsidR="000938EC" w:rsidRDefault="00000000">
            <w:pPr>
              <w:pStyle w:val="DefaultFooterValueCell"/>
            </w:pPr>
            <w:r>
              <w:t>13 000,00</w:t>
            </w:r>
          </w:p>
        </w:tc>
        <w:tc>
          <w:tcPr>
            <w:tcW w:w="750" w:type="pct"/>
            <w:shd w:val="clear" w:color="auto" w:fill="FFFFFF"/>
          </w:tcPr>
          <w:p w14:paraId="03339C1C" w14:textId="77777777" w:rsidR="000938EC" w:rsidRDefault="00000000">
            <w:pPr>
              <w:pStyle w:val="DefaultFooterValueCell"/>
            </w:pPr>
            <w:r>
              <w:t>5 024 664,71</w:t>
            </w:r>
          </w:p>
        </w:tc>
      </w:tr>
      <w:tr w:rsidR="000938EC" w14:paraId="18BA3ECA" w14:textId="77777777">
        <w:tc>
          <w:tcPr>
            <w:tcW w:w="2750" w:type="pct"/>
            <w:shd w:val="clear" w:color="auto" w:fill="FFFFFF"/>
          </w:tcPr>
          <w:p w14:paraId="749957BC" w14:textId="77777777" w:rsidR="000938EC" w:rsidRDefault="00000000">
            <w:pPr>
              <w:pStyle w:val="DefaultExplanationChangesTitleRowCell"/>
            </w:pPr>
            <w:r>
              <w:t>wydatki majątkowe, w tym:</w:t>
            </w:r>
          </w:p>
        </w:tc>
        <w:tc>
          <w:tcPr>
            <w:tcW w:w="750" w:type="pct"/>
            <w:shd w:val="clear" w:color="auto" w:fill="FFFFFF"/>
          </w:tcPr>
          <w:p w14:paraId="39C7B72A" w14:textId="77777777" w:rsidR="000938EC" w:rsidRDefault="00000000">
            <w:pPr>
              <w:pStyle w:val="DefaultFooterValueCell"/>
            </w:pPr>
            <w:r>
              <w:t>12 772 950,36</w:t>
            </w:r>
          </w:p>
        </w:tc>
        <w:tc>
          <w:tcPr>
            <w:tcW w:w="750" w:type="pct"/>
            <w:shd w:val="clear" w:color="auto" w:fill="FFFFFF"/>
          </w:tcPr>
          <w:p w14:paraId="3DCAA771" w14:textId="77777777" w:rsidR="000938EC" w:rsidRDefault="00000000">
            <w:pPr>
              <w:pStyle w:val="DefaultFooterValueCell"/>
            </w:pPr>
            <w:r>
              <w:t>-101 154,53</w:t>
            </w:r>
          </w:p>
        </w:tc>
        <w:tc>
          <w:tcPr>
            <w:tcW w:w="750" w:type="pct"/>
            <w:shd w:val="clear" w:color="auto" w:fill="FFFFFF"/>
          </w:tcPr>
          <w:p w14:paraId="22866415" w14:textId="77777777" w:rsidR="000938EC" w:rsidRDefault="00000000">
            <w:pPr>
              <w:pStyle w:val="DefaultFooterValueCell"/>
            </w:pPr>
            <w:r>
              <w:t>12 671 795,83</w:t>
            </w:r>
          </w:p>
        </w:tc>
      </w:tr>
      <w:tr w:rsidR="000938EC" w14:paraId="3C7738EC" w14:textId="77777777">
        <w:tc>
          <w:tcPr>
            <w:tcW w:w="2750" w:type="pct"/>
            <w:shd w:val="clear" w:color="auto" w:fill="FFFFFF"/>
          </w:tcPr>
          <w:p w14:paraId="3C0797F6" w14:textId="77777777" w:rsidR="000938EC" w:rsidRDefault="00000000">
            <w:pPr>
              <w:pStyle w:val="DefaultExplanationChangesSectionRowCell"/>
            </w:pPr>
            <w:r>
              <w:t>Transport i łączność</w:t>
            </w:r>
          </w:p>
        </w:tc>
        <w:tc>
          <w:tcPr>
            <w:tcW w:w="750" w:type="pct"/>
            <w:shd w:val="clear" w:color="auto" w:fill="FFFFFF"/>
          </w:tcPr>
          <w:p w14:paraId="0A5D8446" w14:textId="77777777" w:rsidR="000938EC" w:rsidRDefault="00000000">
            <w:pPr>
              <w:pStyle w:val="DefaultFooterValueCell"/>
            </w:pPr>
            <w:r>
              <w:t>6 041 253,54</w:t>
            </w:r>
          </w:p>
        </w:tc>
        <w:tc>
          <w:tcPr>
            <w:tcW w:w="750" w:type="pct"/>
            <w:shd w:val="clear" w:color="auto" w:fill="FFFFFF"/>
          </w:tcPr>
          <w:p w14:paraId="40A824FB" w14:textId="77777777" w:rsidR="000938EC" w:rsidRDefault="00000000">
            <w:pPr>
              <w:pStyle w:val="DefaultFooterValueCell"/>
            </w:pPr>
            <w:r>
              <w:t>-146 154,53</w:t>
            </w:r>
          </w:p>
        </w:tc>
        <w:tc>
          <w:tcPr>
            <w:tcW w:w="750" w:type="pct"/>
            <w:shd w:val="clear" w:color="auto" w:fill="FFFFFF"/>
          </w:tcPr>
          <w:p w14:paraId="0D9F89D4" w14:textId="77777777" w:rsidR="000938EC" w:rsidRDefault="00000000">
            <w:pPr>
              <w:pStyle w:val="DefaultFooterValueCell"/>
            </w:pPr>
            <w:r>
              <w:t>5 895 099,01</w:t>
            </w:r>
          </w:p>
        </w:tc>
      </w:tr>
      <w:tr w:rsidR="000938EC" w14:paraId="722E7982" w14:textId="77777777">
        <w:tc>
          <w:tcPr>
            <w:tcW w:w="2750" w:type="pct"/>
            <w:shd w:val="clear" w:color="auto" w:fill="FFFFFF"/>
          </w:tcPr>
          <w:p w14:paraId="44CF8456" w14:textId="77777777" w:rsidR="000938EC" w:rsidRDefault="00000000">
            <w:pPr>
              <w:pStyle w:val="DefaultExplanationChangesSectionRowCell"/>
            </w:pPr>
            <w:r>
              <w:t>Bezpieczeństwo publiczne i ochrona przeciwpożarowa</w:t>
            </w:r>
          </w:p>
        </w:tc>
        <w:tc>
          <w:tcPr>
            <w:tcW w:w="750" w:type="pct"/>
            <w:shd w:val="clear" w:color="auto" w:fill="FFFFFF"/>
          </w:tcPr>
          <w:p w14:paraId="68149F79" w14:textId="77777777" w:rsidR="000938EC" w:rsidRDefault="00000000">
            <w:pPr>
              <w:pStyle w:val="DefaultFooterValueCell"/>
            </w:pPr>
            <w:r>
              <w:t>120 000,00</w:t>
            </w:r>
          </w:p>
        </w:tc>
        <w:tc>
          <w:tcPr>
            <w:tcW w:w="750" w:type="pct"/>
            <w:shd w:val="clear" w:color="auto" w:fill="FFFFFF"/>
          </w:tcPr>
          <w:p w14:paraId="7A36C2B0" w14:textId="77777777" w:rsidR="000938EC" w:rsidRDefault="00000000">
            <w:pPr>
              <w:pStyle w:val="DefaultFooterValueCell"/>
            </w:pPr>
            <w:r>
              <w:t>25 000,00</w:t>
            </w:r>
          </w:p>
        </w:tc>
        <w:tc>
          <w:tcPr>
            <w:tcW w:w="750" w:type="pct"/>
            <w:shd w:val="clear" w:color="auto" w:fill="FFFFFF"/>
          </w:tcPr>
          <w:p w14:paraId="21D7E30F" w14:textId="77777777" w:rsidR="000938EC" w:rsidRDefault="00000000">
            <w:pPr>
              <w:pStyle w:val="DefaultFooterValueCell"/>
            </w:pPr>
            <w:r>
              <w:t>145 000,00</w:t>
            </w:r>
          </w:p>
        </w:tc>
      </w:tr>
      <w:tr w:rsidR="000938EC" w14:paraId="1C298F55" w14:textId="77777777">
        <w:tc>
          <w:tcPr>
            <w:tcW w:w="2750" w:type="pct"/>
            <w:shd w:val="clear" w:color="auto" w:fill="FFFFFF"/>
          </w:tcPr>
          <w:p w14:paraId="7BF85FDE" w14:textId="77777777" w:rsidR="000938EC" w:rsidRDefault="00000000">
            <w:pPr>
              <w:pStyle w:val="DefaultExplanationChangesSectionRowCell"/>
            </w:pPr>
            <w:r>
              <w:t>Gospodarka komunalna i ochrona środowiska</w:t>
            </w:r>
          </w:p>
        </w:tc>
        <w:tc>
          <w:tcPr>
            <w:tcW w:w="750" w:type="pct"/>
            <w:shd w:val="clear" w:color="auto" w:fill="FFFFFF"/>
          </w:tcPr>
          <w:p w14:paraId="0282BA5E" w14:textId="77777777" w:rsidR="000938EC" w:rsidRDefault="00000000">
            <w:pPr>
              <w:pStyle w:val="DefaultFooterValueCell"/>
            </w:pPr>
            <w:r>
              <w:t>2 120 036,89</w:t>
            </w:r>
          </w:p>
        </w:tc>
        <w:tc>
          <w:tcPr>
            <w:tcW w:w="750" w:type="pct"/>
            <w:shd w:val="clear" w:color="auto" w:fill="FFFFFF"/>
          </w:tcPr>
          <w:p w14:paraId="6C345F38" w14:textId="77777777" w:rsidR="000938EC" w:rsidRDefault="00000000">
            <w:pPr>
              <w:pStyle w:val="DefaultFooterValueCell"/>
            </w:pPr>
            <w:r>
              <w:t>20 000,00</w:t>
            </w:r>
          </w:p>
        </w:tc>
        <w:tc>
          <w:tcPr>
            <w:tcW w:w="750" w:type="pct"/>
            <w:shd w:val="clear" w:color="auto" w:fill="FFFFFF"/>
          </w:tcPr>
          <w:p w14:paraId="3035D498" w14:textId="77777777" w:rsidR="000938EC" w:rsidRDefault="00000000">
            <w:pPr>
              <w:pStyle w:val="DefaultFooterValueCell"/>
            </w:pPr>
            <w:r>
              <w:t>2 140 036,89</w:t>
            </w:r>
          </w:p>
        </w:tc>
      </w:tr>
    </w:tbl>
    <w:p w14:paraId="016C67A1" w14:textId="77777777" w:rsidR="000938EC" w:rsidRDefault="000938EC"/>
    <w:p w14:paraId="36D0445C" w14:textId="77777777" w:rsidR="000938EC" w:rsidRDefault="00000000">
      <w:pPr>
        <w:pStyle w:val="Heading1"/>
      </w:pPr>
      <w:r>
        <w:t>PRZYCHODY</w:t>
      </w:r>
    </w:p>
    <w:p w14:paraId="6EDB5217" w14:textId="3834DA8E" w:rsidR="000938EC" w:rsidRDefault="00000000">
      <w:pPr>
        <w:pStyle w:val="ParagraphLeftAlign"/>
      </w:pPr>
      <w:r>
        <w:t>Przychody budżetu na rok 2026 nie uległy zmianie.</w:t>
      </w:r>
    </w:p>
    <w:p w14:paraId="6EE92B66" w14:textId="77777777" w:rsidR="000938EC" w:rsidRDefault="00000000">
      <w:pPr>
        <w:pStyle w:val="Heading1"/>
      </w:pPr>
      <w:r>
        <w:t>ROZCHODY</w:t>
      </w:r>
    </w:p>
    <w:p w14:paraId="0232C964" w14:textId="5EB14BB5" w:rsidR="000938EC" w:rsidRDefault="00000000">
      <w:pPr>
        <w:pStyle w:val="ParagraphLeftAlign"/>
      </w:pPr>
      <w:r>
        <w:t>Rozchody budżetu na rok 2026 nie uległy zmianie.</w:t>
      </w:r>
    </w:p>
    <w:p w14:paraId="7164B301" w14:textId="77777777" w:rsidR="000938EC" w:rsidRDefault="000938EC">
      <w:pPr>
        <w:sectPr w:rsidR="000938EC">
          <w:pgSz w:w="11906" w:h="16838"/>
          <w:pgMar w:top="1417" w:right="1020" w:bottom="992" w:left="1020" w:header="720" w:footer="720" w:gutter="0"/>
          <w:cols w:space="708"/>
        </w:sectPr>
      </w:pPr>
    </w:p>
    <w:p w14:paraId="56E7C62D" w14:textId="77777777" w:rsidR="000938EC" w:rsidRDefault="000938EC" w:rsidP="00041127">
      <w:pPr>
        <w:pStyle w:val="TableAttachment"/>
      </w:pPr>
    </w:p>
    <w:sectPr w:rsidR="000938EC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3F1EE37"/>
    <w:multiLevelType w:val="multilevel"/>
    <w:tmpl w:val="FBBACEA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07485870"/>
    <w:multiLevelType w:val="multilevel"/>
    <w:tmpl w:val="71D4641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213280A4"/>
    <w:multiLevelType w:val="multilevel"/>
    <w:tmpl w:val="3E62A1F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259CD07D"/>
    <w:multiLevelType w:val="multilevel"/>
    <w:tmpl w:val="FE90605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373C1231"/>
    <w:multiLevelType w:val="multilevel"/>
    <w:tmpl w:val="7F5454A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4209FFA3"/>
    <w:multiLevelType w:val="multilevel"/>
    <w:tmpl w:val="94B0A40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594ED986"/>
    <w:multiLevelType w:val="multilevel"/>
    <w:tmpl w:val="AFC0E80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6C5A575C"/>
    <w:multiLevelType w:val="multilevel"/>
    <w:tmpl w:val="7D08FE7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6D1047EA"/>
    <w:multiLevelType w:val="multilevel"/>
    <w:tmpl w:val="B25E702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76D8A92C"/>
    <w:multiLevelType w:val="multilevel"/>
    <w:tmpl w:val="A69415A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86194234">
    <w:abstractNumId w:val="7"/>
  </w:num>
  <w:num w:numId="2" w16cid:durableId="1064377173">
    <w:abstractNumId w:val="6"/>
  </w:num>
  <w:num w:numId="3" w16cid:durableId="2119835815">
    <w:abstractNumId w:val="9"/>
  </w:num>
  <w:num w:numId="4" w16cid:durableId="299893152">
    <w:abstractNumId w:val="5"/>
  </w:num>
  <w:num w:numId="5" w16cid:durableId="1388145749">
    <w:abstractNumId w:val="1"/>
  </w:num>
  <w:num w:numId="6" w16cid:durableId="195193145">
    <w:abstractNumId w:val="2"/>
  </w:num>
  <w:num w:numId="7" w16cid:durableId="218978694">
    <w:abstractNumId w:val="8"/>
  </w:num>
  <w:num w:numId="8" w16cid:durableId="134763823">
    <w:abstractNumId w:val="4"/>
  </w:num>
  <w:num w:numId="9" w16cid:durableId="2111007610">
    <w:abstractNumId w:val="10"/>
  </w:num>
  <w:num w:numId="10" w16cid:durableId="2054453595">
    <w:abstractNumId w:val="3"/>
  </w:num>
  <w:num w:numId="11" w16cid:durableId="122090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8EC"/>
    <w:rsid w:val="00041127"/>
    <w:rsid w:val="000938EC"/>
    <w:rsid w:val="00121AF4"/>
    <w:rsid w:val="001D14E1"/>
    <w:rsid w:val="00456942"/>
    <w:rsid w:val="005A0F05"/>
    <w:rsid w:val="006D1E4D"/>
    <w:rsid w:val="007A215B"/>
    <w:rsid w:val="00867924"/>
    <w:rsid w:val="008E2FA1"/>
    <w:rsid w:val="00A545F4"/>
    <w:rsid w:val="00C74E70"/>
    <w:rsid w:val="00CC3901"/>
    <w:rsid w:val="00D6349C"/>
    <w:rsid w:val="00F55D67"/>
    <w:rsid w:val="00FB53A4"/>
    <w:rsid w:val="00FD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A0182"/>
  <w15:docId w15:val="{A79C41CE-8623-4667-971E-F10D0821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2460</Words>
  <Characters>14766</Characters>
  <Application>Microsoft Office Word</Application>
  <DocSecurity>0</DocSecurity>
  <Lines>123</Lines>
  <Paragraphs>34</Paragraphs>
  <ScaleCrop>false</ScaleCrop>
  <Company/>
  <LinksUpToDate>false</LinksUpToDate>
  <CharactersWithSpaces>17192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0--a5c956d8-b8bf-4a95-b968-5a7bb62e5d05/app</dc:creator>
  <cp:lastModifiedBy>Julita Rybak</cp:lastModifiedBy>
  <cp:revision>3</cp:revision>
  <cp:lastPrinted>2026-04-20T06:56:00Z</cp:lastPrinted>
  <dcterms:created xsi:type="dcterms:W3CDTF">2026-04-20T08:15:00Z</dcterms:created>
  <dcterms:modified xsi:type="dcterms:W3CDTF">2026-04-20T08:21:00Z</dcterms:modified>
</cp:coreProperties>
</file>