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83C7" w14:textId="288BB58E" w:rsidR="004B4226" w:rsidRPr="004B4226" w:rsidRDefault="004B4226" w:rsidP="004B4226">
      <w:pPr>
        <w:pStyle w:val="ParagraphLeftAlign"/>
        <w:jc w:val="right"/>
        <w:rPr>
          <w:b/>
        </w:rPr>
      </w:pPr>
      <w:r w:rsidRPr="004B4226">
        <w:rPr>
          <w:b/>
        </w:rPr>
        <w:t xml:space="preserve">Załącznik Nr </w:t>
      </w:r>
      <w:r>
        <w:rPr>
          <w:b/>
        </w:rPr>
        <w:t>9</w:t>
      </w:r>
      <w:r w:rsidRPr="004B4226">
        <w:rPr>
          <w:b/>
        </w:rPr>
        <w:br/>
        <w:t>do Uchwały Nr XXVII/</w:t>
      </w:r>
      <w:r w:rsidR="00F14361">
        <w:rPr>
          <w:b/>
        </w:rPr>
        <w:t>17</w:t>
      </w:r>
      <w:r w:rsidR="00B36A03">
        <w:rPr>
          <w:b/>
        </w:rPr>
        <w:t>6</w:t>
      </w:r>
      <w:r w:rsidRPr="004B4226">
        <w:rPr>
          <w:b/>
        </w:rPr>
        <w:t>/26</w:t>
      </w:r>
      <w:r w:rsidRPr="004B4226">
        <w:rPr>
          <w:b/>
        </w:rPr>
        <w:br/>
        <w:t xml:space="preserve">Rady Miasta i Gminy Rady Miasta i Gminy </w:t>
      </w:r>
      <w:r w:rsidRPr="004B4226">
        <w:rPr>
          <w:b/>
        </w:rPr>
        <w:br/>
        <w:t>z dnia 25 marca 2026 roku</w:t>
      </w:r>
    </w:p>
    <w:p w14:paraId="26BC6C1F" w14:textId="1BEEAF8E" w:rsidR="004B4226" w:rsidRPr="004B4226" w:rsidRDefault="00FA2F8E" w:rsidP="004B4226">
      <w:pPr>
        <w:pStyle w:val="ParagraphLeftAlign"/>
        <w:rPr>
          <w:b/>
        </w:rPr>
      </w:pPr>
      <w:r>
        <w:rPr>
          <w:b/>
        </w:rPr>
        <w:t>D</w:t>
      </w:r>
      <w:r w:rsidR="004B4226" w:rsidRPr="004B4226">
        <w:rPr>
          <w:b/>
        </w:rPr>
        <w:t>ochodów i wydatk</w:t>
      </w:r>
      <w:r>
        <w:rPr>
          <w:b/>
        </w:rPr>
        <w:t>i</w:t>
      </w:r>
      <w:r w:rsidR="004B4226" w:rsidRPr="004B4226">
        <w:rPr>
          <w:b/>
        </w:rPr>
        <w:t xml:space="preserve"> na programy finansowane z udziałem środków, o których mowa w art. 5 ust. 1 pkt 2 i 3 Miasta i Gminy  w 2026 roku</w:t>
      </w:r>
    </w:p>
    <w:p w14:paraId="258C9A6F" w14:textId="77777777" w:rsidR="004B4226" w:rsidRPr="004B4226" w:rsidRDefault="004B4226" w:rsidP="004B4226">
      <w:pPr>
        <w:pStyle w:val="ParagraphLeftAlign"/>
      </w:pPr>
    </w:p>
    <w:p w14:paraId="1E0D5E81" w14:textId="77777777" w:rsidR="004B4226" w:rsidRPr="004B4226" w:rsidRDefault="004B4226" w:rsidP="004B4226">
      <w:pPr>
        <w:pStyle w:val="ParagraphLeftAlign"/>
      </w:pPr>
      <w:r w:rsidRPr="004B4226">
        <w:t>Dochody</w:t>
      </w: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550"/>
        <w:gridCol w:w="775"/>
        <w:gridCol w:w="791"/>
        <w:gridCol w:w="9800"/>
        <w:gridCol w:w="1052"/>
        <w:gridCol w:w="816"/>
        <w:gridCol w:w="1004"/>
      </w:tblGrid>
      <w:tr w:rsidR="004B4226" w:rsidRPr="004B4226" w14:paraId="0CAAC16B" w14:textId="77777777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01EF4DF6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48E9AB3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Rozdział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DD1B80B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Paragraf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18E67DE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Wyszczególnienie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F33A2CF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Przed zmianą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AF9E671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Zmiana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600A7802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Po zmianie</w:t>
            </w:r>
          </w:p>
        </w:tc>
      </w:tr>
      <w:tr w:rsidR="004B4226" w:rsidRPr="004B4226" w14:paraId="636A1215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0DCACD7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3837F19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53B242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8E6321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Transport i łączność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21CCBB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1 916 193,92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75BEFA4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3A94396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1 916 193,92</w:t>
            </w:r>
          </w:p>
        </w:tc>
      </w:tr>
      <w:tr w:rsidR="004B4226" w:rsidRPr="004B4226" w14:paraId="6E673C14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7744934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CD3215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60014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6AB243D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53E1956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Drogi publiczne powiatowe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02C70E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1 916 193,92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3F3E60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0ECD209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1 916 193,92</w:t>
            </w:r>
          </w:p>
        </w:tc>
      </w:tr>
      <w:tr w:rsidR="004B4226" w:rsidRPr="004B4226" w14:paraId="542343EA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978D09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AE6038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522E68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6207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6F2ACC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6DAF8B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1 912 693,92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983E3E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3CA54C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1 912 693,92</w:t>
            </w:r>
          </w:p>
        </w:tc>
      </w:tr>
      <w:tr w:rsidR="004B4226" w:rsidRPr="004B4226" w14:paraId="0267B470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7F137E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BF9A4B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33071C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6699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8A61E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Wpływy ze zwrotów niewykorzystanych dotacji oraz płatności, dotyczące dochodów majątkowych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BD97BC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3 500,00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6E845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7D7F1E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3 500,00</w:t>
            </w:r>
          </w:p>
        </w:tc>
      </w:tr>
      <w:tr w:rsidR="004B4226" w:rsidRPr="004B4226" w14:paraId="498AC5E2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F81EE4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758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169F548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797B9F3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697830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Różne rozliczenia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4D89939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27 465,58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31F07DC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12 732,00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7215CDF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40 197,58</w:t>
            </w:r>
          </w:p>
        </w:tc>
      </w:tr>
      <w:tr w:rsidR="004B4226" w:rsidRPr="004B4226" w14:paraId="592AF099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6BD64A7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6F294A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75865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733D050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6F7F41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Programy regionalne 2021–2027 finansowane z udziałem środków Europejskiego Funduszu Rozwoju Regionalnego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15C79C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27 465,58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3B8126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47A67D8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27 465,58</w:t>
            </w:r>
          </w:p>
        </w:tc>
      </w:tr>
      <w:tr w:rsidR="004B4226" w:rsidRPr="004B4226" w14:paraId="311EEC1C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F5CF2C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BDA83E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903E77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2057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5D3042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B5298F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27 465,58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AC41FC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104683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27 465,58</w:t>
            </w:r>
          </w:p>
        </w:tc>
      </w:tr>
      <w:tr w:rsidR="004B4226" w:rsidRPr="004B4226" w14:paraId="1560C21F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0A54B7C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F1A28D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75867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599D0BF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8E07FA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Krajowy Plan Odbudowy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578E3F1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7169D3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12 732,00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099ADEC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12 732,00</w:t>
            </w:r>
          </w:p>
        </w:tc>
      </w:tr>
      <w:tr w:rsidR="004B4226" w:rsidRPr="004B4226" w14:paraId="29B756E7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C03EC9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D9821B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052408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2057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E83176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625640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37BD8A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12 732,00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132822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12 732,00</w:t>
            </w:r>
          </w:p>
        </w:tc>
      </w:tr>
      <w:tr w:rsidR="004B4226" w:rsidRPr="004B4226" w14:paraId="0ACDD2EA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798D9BC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852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489D320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194F43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A6981E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Pomoc społeczna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CA93CE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73 257,00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2393514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65A1C9F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73 257,00</w:t>
            </w:r>
          </w:p>
        </w:tc>
      </w:tr>
      <w:tr w:rsidR="004B4226" w:rsidRPr="004B4226" w14:paraId="7F9BD67F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152107B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F32C85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85295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4A3D3E1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A8331C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Pozostała działalność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6194EB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73 257,00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3EDE83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28F2A47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73 257,00</w:t>
            </w:r>
          </w:p>
        </w:tc>
      </w:tr>
      <w:tr w:rsidR="004B4226" w:rsidRPr="004B4226" w14:paraId="1C6E31D9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880B69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CEA248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D87850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2057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306B29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FEE17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56 977,67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71B6C9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220B93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56 977,67</w:t>
            </w:r>
          </w:p>
        </w:tc>
      </w:tr>
      <w:tr w:rsidR="004B4226" w:rsidRPr="004B4226" w14:paraId="40991D47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A7B148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ECEFF1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61E02B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2059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85AA74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8D1351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16 279,33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CEEF12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5A61C5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16 279,33</w:t>
            </w:r>
          </w:p>
        </w:tc>
      </w:tr>
      <w:tr w:rsidR="004B4226" w:rsidRPr="004B4226" w14:paraId="2735F0D6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4D04FC1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346F8C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64C2097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02F2C02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Gospodarka komunalna i ochrona środowiska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35C347E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160 206,53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FAB372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06708F4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160 206,53</w:t>
            </w:r>
          </w:p>
        </w:tc>
      </w:tr>
      <w:tr w:rsidR="004B4226" w:rsidRPr="004B4226" w14:paraId="48E52A64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5B650B3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4E6D50F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90095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52C909B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585E15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Pozostała działalność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C215FE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160 206,53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768F05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7FD9281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160 206,53</w:t>
            </w:r>
          </w:p>
        </w:tc>
      </w:tr>
      <w:tr w:rsidR="004B4226" w:rsidRPr="004B4226" w14:paraId="0B265067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A98255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9DDE48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095126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6207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1EF702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9AD67B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160 206,53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C71E85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8EB6FA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160 206,53</w:t>
            </w:r>
          </w:p>
        </w:tc>
      </w:tr>
      <w:tr w:rsidR="004B4226" w:rsidRPr="004B4226" w14:paraId="377513F7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7E73BE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926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CF13D5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2DCB368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67F8BA6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Kultura fizyczna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4C13F2E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428 535,39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345B9BC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3974232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428 535,39</w:t>
            </w:r>
          </w:p>
        </w:tc>
      </w:tr>
      <w:tr w:rsidR="004B4226" w:rsidRPr="004B4226" w14:paraId="1B4EAA39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218BB62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7D8FF8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92601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2AD0428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293FB8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Obiekty sportowe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5225010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428 535,39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0A5FA2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2A79BCD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428 535,39</w:t>
            </w:r>
          </w:p>
        </w:tc>
      </w:tr>
      <w:tr w:rsidR="004B4226" w:rsidRPr="004B4226" w14:paraId="22B1D6D4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3E51AE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7470E9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C070FB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6257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5F3CD0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50E749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428 535,39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69CA5C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2903E4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428 535,39</w:t>
            </w:r>
          </w:p>
        </w:tc>
      </w:tr>
      <w:tr w:rsidR="004B4226" w:rsidRPr="004B4226" w14:paraId="36709F34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1B8B3CF0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47AD8653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6706EE66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0FF4AD81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Razem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38B0D74D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2 605 658,42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7340699B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12 732,00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092047D6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2 618 390,42</w:t>
            </w:r>
          </w:p>
        </w:tc>
      </w:tr>
    </w:tbl>
    <w:p w14:paraId="19986C27" w14:textId="77777777" w:rsidR="004B4226" w:rsidRPr="004B4226" w:rsidRDefault="004B4226" w:rsidP="004B4226">
      <w:pPr>
        <w:pStyle w:val="ParagraphLeftAlign"/>
        <w:rPr>
          <w:sz w:val="15"/>
          <w:szCs w:val="15"/>
        </w:rPr>
      </w:pPr>
    </w:p>
    <w:p w14:paraId="0779DAFB" w14:textId="77777777" w:rsidR="004B4226" w:rsidRPr="004B4226" w:rsidRDefault="004B4226" w:rsidP="004B4226">
      <w:pPr>
        <w:pStyle w:val="ParagraphLeftAlign"/>
      </w:pPr>
      <w:r w:rsidRPr="004B4226">
        <w:t>Wydatki</w:t>
      </w: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550"/>
        <w:gridCol w:w="775"/>
        <w:gridCol w:w="791"/>
        <w:gridCol w:w="9765"/>
        <w:gridCol w:w="1087"/>
        <w:gridCol w:w="816"/>
        <w:gridCol w:w="1004"/>
      </w:tblGrid>
      <w:tr w:rsidR="004B4226" w:rsidRPr="004B4226" w14:paraId="6052D1C5" w14:textId="77777777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8D2753F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CE8D637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Rozdział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3B6EDE23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Paragraf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74CBCC2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Wyszczególnienie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45F2225D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Przed zmianą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51D12FD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Zmiana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776E5F81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Po zmianie</w:t>
            </w:r>
          </w:p>
        </w:tc>
      </w:tr>
      <w:tr w:rsidR="004B4226" w:rsidRPr="004B4226" w14:paraId="68911C63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644660C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7AFBE04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2BD7D4C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20B30D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Transport i łączność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25E3BD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2 867 572,22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042A91B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7025789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2 867 572,22</w:t>
            </w:r>
          </w:p>
        </w:tc>
      </w:tr>
      <w:tr w:rsidR="004B4226" w:rsidRPr="004B4226" w14:paraId="10257265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21FAFDD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34E844C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60014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4DA401F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7ECB2A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Drogi publiczne powiatowe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3E8F956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2 867 572,22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563623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70BCA57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2 867 572,22</w:t>
            </w:r>
          </w:p>
        </w:tc>
      </w:tr>
      <w:tr w:rsidR="004B4226" w:rsidRPr="004B4226" w14:paraId="0FC36357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7A2595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A4A57D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118A8E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2719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A1458A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9998AA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375,00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2692B4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7ADC09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375,00</w:t>
            </w:r>
          </w:p>
        </w:tc>
      </w:tr>
      <w:tr w:rsidR="004B4226" w:rsidRPr="004B4226" w14:paraId="733FA7F8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5C6B05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267A1C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CB5C3D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6057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4267DE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3B7B66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1 912 693,92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9DD072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F67269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1 912 693,92</w:t>
            </w:r>
          </w:p>
        </w:tc>
      </w:tr>
      <w:tr w:rsidR="004B4226" w:rsidRPr="004B4226" w14:paraId="1BCA3B17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C1BDBB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3C9CB3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F86941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6059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8EC014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0FA199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953 753,30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5B3DDE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054443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953 753,30</w:t>
            </w:r>
          </w:p>
        </w:tc>
      </w:tr>
      <w:tr w:rsidR="004B4226" w:rsidRPr="004B4226" w14:paraId="7677F681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849A8E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CE1DE6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01D83D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6309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756822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CCCDA5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750,00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9E1AD6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1C5A5D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750,00</w:t>
            </w:r>
          </w:p>
        </w:tc>
      </w:tr>
      <w:tr w:rsidR="004B4226" w:rsidRPr="004B4226" w14:paraId="024C0F17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7338A50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750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F20DD0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0ACC58B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C754CE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Administracja publiczna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B136E7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39 236,54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381A87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3027CF6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39 236,54</w:t>
            </w:r>
          </w:p>
        </w:tc>
      </w:tr>
      <w:tr w:rsidR="004B4226" w:rsidRPr="004B4226" w14:paraId="511AA583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3AEB9E1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C1C2BF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75023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5FD0D87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A0D066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Urzędy gmin (miast i miast na prawach powiatu)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0BB679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39 236,54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0822BA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1CD2768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39 236,54</w:t>
            </w:r>
          </w:p>
        </w:tc>
      </w:tr>
      <w:tr w:rsidR="004B4226" w:rsidRPr="004B4226" w14:paraId="0A0CCE6B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64C70F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D9671C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F977BB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4017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71091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875D43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27 465,58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B5B830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0BD525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27 465,58</w:t>
            </w:r>
          </w:p>
        </w:tc>
      </w:tr>
      <w:tr w:rsidR="004B4226" w:rsidRPr="004B4226" w14:paraId="6CA90029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857872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0E9E54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80D880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4019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A28F12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FB73E6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11 770,96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3E0DC5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471CBE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11 770,96</w:t>
            </w:r>
          </w:p>
        </w:tc>
      </w:tr>
      <w:tr w:rsidR="004B4226" w:rsidRPr="004B4226" w14:paraId="7F11454D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2A78268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801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E6A9F7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3B73BE2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625344B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Oświata i wychowanie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2F80438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9 360,00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66AB4F1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12 732,00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5506C06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22 092,00</w:t>
            </w:r>
          </w:p>
        </w:tc>
      </w:tr>
      <w:tr w:rsidR="004B4226" w:rsidRPr="004B4226" w14:paraId="7F848E52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549C992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6AC428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80104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6980712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F81F60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Przedszkola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37C7627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7199B3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12 732,00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2C637B7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12 732,00</w:t>
            </w:r>
          </w:p>
        </w:tc>
      </w:tr>
      <w:tr w:rsidR="004B4226" w:rsidRPr="004B4226" w14:paraId="737E8011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B54D6E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0C614B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A16A44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4217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A8F6D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A1133D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0FDEA3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12 732,00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80F06A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12 732,00</w:t>
            </w:r>
          </w:p>
        </w:tc>
      </w:tr>
      <w:tr w:rsidR="004B4226" w:rsidRPr="004B4226" w14:paraId="35C040A9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5703F8E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4E70589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80195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4704365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7A536A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Pozostała działalność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82F052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9 360,00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EE58A7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76FF287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9 360,00</w:t>
            </w:r>
          </w:p>
        </w:tc>
      </w:tr>
      <w:tr w:rsidR="004B4226" w:rsidRPr="004B4226" w14:paraId="372940CB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B7D6EB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60DE5E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E38E2C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4309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76181D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2BE741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9 360,00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F775FA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19E763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9 360,00</w:t>
            </w:r>
          </w:p>
        </w:tc>
      </w:tr>
      <w:tr w:rsidR="004B4226" w:rsidRPr="004B4226" w14:paraId="0D87AD93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44A7836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852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69694C6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07A3FB0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38E23AE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Pomoc społeczna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9FB417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73 257,00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70BEC0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3F6B2C1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73 257,00</w:t>
            </w:r>
          </w:p>
        </w:tc>
      </w:tr>
      <w:tr w:rsidR="004B4226" w:rsidRPr="004B4226" w14:paraId="0606B7B4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291AA8D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ECCCC3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85295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11C296E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1249FD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Pozostała działalność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514FF9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73 257,00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319DB00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0975C4A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73 257,00</w:t>
            </w:r>
          </w:p>
        </w:tc>
      </w:tr>
      <w:tr w:rsidR="004B4226" w:rsidRPr="004B4226" w14:paraId="7EB86DD9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AC2373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7CD86D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2B98BC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4017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333AC8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06DA39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22 377,90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929795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7212C9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22 377,90</w:t>
            </w:r>
          </w:p>
        </w:tc>
      </w:tr>
      <w:tr w:rsidR="004B4226" w:rsidRPr="004B4226" w14:paraId="5B43AE39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45B2B9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8A4598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0BA52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4019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DCB8E7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525B8D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6 393,69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330AD6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D79231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6 393,69</w:t>
            </w:r>
          </w:p>
        </w:tc>
      </w:tr>
      <w:tr w:rsidR="004B4226" w:rsidRPr="004B4226" w14:paraId="4072B521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E7FB99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4FEC8F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D717F8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4117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636544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D4C19C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5 670,28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B850BE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A259FD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5 670,28</w:t>
            </w:r>
          </w:p>
        </w:tc>
      </w:tr>
      <w:tr w:rsidR="004B4226" w:rsidRPr="004B4226" w14:paraId="187FB3BF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B9B96A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AEF01B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E22D30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4119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905A64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8C9C93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1 620,09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03821E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478C73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1 620,09</w:t>
            </w:r>
          </w:p>
        </w:tc>
      </w:tr>
      <w:tr w:rsidR="004B4226" w:rsidRPr="004B4226" w14:paraId="2AE092CD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61F584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B8AE7A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AE694C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4127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AE5F08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249564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548,26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27F45C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7A4731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548,26</w:t>
            </w:r>
          </w:p>
        </w:tc>
      </w:tr>
      <w:tr w:rsidR="004B4226" w:rsidRPr="004B4226" w14:paraId="4556F7D6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46C919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41A6D3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DD315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4129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4B9FC2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E0BCE3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156,64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5F40B7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E67F60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156,64</w:t>
            </w:r>
          </w:p>
        </w:tc>
      </w:tr>
      <w:tr w:rsidR="004B4226" w:rsidRPr="004B4226" w14:paraId="642A53DB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46E9F8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2EB3FF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601772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4177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144717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Wynagrodzenia bezosobowe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9C12CA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11 498,00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DB07B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7C4CE4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11 498,00</w:t>
            </w:r>
          </w:p>
        </w:tc>
      </w:tr>
      <w:tr w:rsidR="004B4226" w:rsidRPr="004B4226" w14:paraId="1281D477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6DFDF2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5800EB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CC25E5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4179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7AB4A0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Wynagrodzenia bezosobowe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4522D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3 285,14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456D35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1F6C21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3 285,14</w:t>
            </w:r>
          </w:p>
        </w:tc>
      </w:tr>
      <w:tr w:rsidR="004B4226" w:rsidRPr="004B4226" w14:paraId="676C74EF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9C08B5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AAF0FC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8FC35F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4307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EAEBF7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0F4DCF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16 883,23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CCE301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D1706C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16 883,23</w:t>
            </w:r>
          </w:p>
        </w:tc>
      </w:tr>
      <w:tr w:rsidR="004B4226" w:rsidRPr="004B4226" w14:paraId="0A770DFF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6CED0D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72E7DA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D98512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4309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76F2AC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EC9D32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4 823,77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FB7B4A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59B1B6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4 823,77</w:t>
            </w:r>
          </w:p>
        </w:tc>
      </w:tr>
      <w:tr w:rsidR="004B4226" w:rsidRPr="004B4226" w14:paraId="62A3BBA1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4609F5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9CEA7A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6803591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637E690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Gospodarka komunalna i ochrona środowiska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039013E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248 221,63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4959318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7DCDFE5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248 221,63</w:t>
            </w:r>
          </w:p>
        </w:tc>
      </w:tr>
      <w:tr w:rsidR="004B4226" w:rsidRPr="004B4226" w14:paraId="08A5F84B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3E61EFE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4E3E01C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90095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3BD82A3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ED7FC1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Pozostała działalność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EEEA0B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248 221,63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5399A79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48BFFEF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248 221,63</w:t>
            </w:r>
          </w:p>
        </w:tc>
      </w:tr>
      <w:tr w:rsidR="004B4226" w:rsidRPr="004B4226" w14:paraId="6DE3BF5A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2331A8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D8E941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1D46D1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6057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D6A7F7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9A9168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160 206,53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6D3180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B4CD71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160 206,53</w:t>
            </w:r>
          </w:p>
        </w:tc>
      </w:tr>
      <w:tr w:rsidR="004B4226" w:rsidRPr="004B4226" w14:paraId="7CBEF03E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530DC8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E88F23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6C0491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6059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9C205C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363685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88 015,10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7A6F0C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A6EEE7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88 015,10</w:t>
            </w:r>
          </w:p>
        </w:tc>
      </w:tr>
      <w:tr w:rsidR="004B4226" w:rsidRPr="004B4226" w14:paraId="21567DA3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4413706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926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38CB552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6B8F05D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68E11F2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Kultura fizyczna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F748DE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616 942,85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574D15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7D903BE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616 942,85</w:t>
            </w:r>
          </w:p>
        </w:tc>
      </w:tr>
      <w:tr w:rsidR="004B4226" w:rsidRPr="004B4226" w14:paraId="6AB82E27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0E1E879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4444A09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92601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17D1C0E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4E26E6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Obiekty sportowe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5DB160D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616 942,85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8DE187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7B5E463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616 942,85</w:t>
            </w:r>
          </w:p>
        </w:tc>
      </w:tr>
      <w:tr w:rsidR="004B4226" w:rsidRPr="004B4226" w14:paraId="237F8AF6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6CF725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F62948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3E9C55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6057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A450FA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6751F4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428 535,39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63CC7F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4CF65C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428 535,39</w:t>
            </w:r>
          </w:p>
        </w:tc>
      </w:tr>
      <w:tr w:rsidR="004B4226" w:rsidRPr="004B4226" w14:paraId="1D4A1FE6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F02BDC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737874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84CD48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6059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681376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6380CE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188 407,46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F544F5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07395E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188 407,46</w:t>
            </w:r>
          </w:p>
        </w:tc>
      </w:tr>
      <w:tr w:rsidR="004B4226" w:rsidRPr="004B4226" w14:paraId="675C6245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3FB68CE7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5948454B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4497441C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7A1CB54B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Razem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3A63F742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3 854 590,24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28115FF1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12 732,00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3D9A6689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3 867 322,24</w:t>
            </w:r>
          </w:p>
        </w:tc>
      </w:tr>
    </w:tbl>
    <w:p w14:paraId="4870909C" w14:textId="77777777" w:rsidR="004B4226" w:rsidRDefault="004B4226">
      <w:pPr>
        <w:pStyle w:val="ParagraphLeftAlign"/>
      </w:pPr>
    </w:p>
    <w:sectPr w:rsidR="004B4226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6AED8B"/>
    <w:multiLevelType w:val="multilevel"/>
    <w:tmpl w:val="1D9668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A11788"/>
    <w:multiLevelType w:val="multilevel"/>
    <w:tmpl w:val="3B9ADE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430034"/>
    <w:multiLevelType w:val="multilevel"/>
    <w:tmpl w:val="F230D6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DC2CADF"/>
    <w:multiLevelType w:val="multilevel"/>
    <w:tmpl w:val="9162D5F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26FAF68C"/>
    <w:multiLevelType w:val="multilevel"/>
    <w:tmpl w:val="CAC43F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7BB045B"/>
    <w:multiLevelType w:val="multilevel"/>
    <w:tmpl w:val="15B642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BBDFC90"/>
    <w:multiLevelType w:val="multilevel"/>
    <w:tmpl w:val="BE2889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9B41E93"/>
    <w:multiLevelType w:val="multilevel"/>
    <w:tmpl w:val="CD0E37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57E765B"/>
    <w:multiLevelType w:val="multilevel"/>
    <w:tmpl w:val="9F5C24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88228512">
    <w:abstractNumId w:val="4"/>
  </w:num>
  <w:num w:numId="2" w16cid:durableId="1744644373">
    <w:abstractNumId w:val="1"/>
  </w:num>
  <w:num w:numId="3" w16cid:durableId="2047751421">
    <w:abstractNumId w:val="2"/>
  </w:num>
  <w:num w:numId="4" w16cid:durableId="1541504903">
    <w:abstractNumId w:val="5"/>
  </w:num>
  <w:num w:numId="5" w16cid:durableId="1957372610">
    <w:abstractNumId w:val="9"/>
  </w:num>
  <w:num w:numId="6" w16cid:durableId="1043597316">
    <w:abstractNumId w:val="8"/>
  </w:num>
  <w:num w:numId="7" w16cid:durableId="1098327681">
    <w:abstractNumId w:val="6"/>
  </w:num>
  <w:num w:numId="8" w16cid:durableId="2095128646">
    <w:abstractNumId w:val="7"/>
  </w:num>
  <w:num w:numId="9" w16cid:durableId="848058303">
    <w:abstractNumId w:val="3"/>
  </w:num>
  <w:num w:numId="10" w16cid:durableId="26597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5"/>
    <w:rsid w:val="00047C3C"/>
    <w:rsid w:val="002E6F1F"/>
    <w:rsid w:val="00323BD3"/>
    <w:rsid w:val="004B4226"/>
    <w:rsid w:val="005042EC"/>
    <w:rsid w:val="00541EE2"/>
    <w:rsid w:val="00840DB5"/>
    <w:rsid w:val="008821DB"/>
    <w:rsid w:val="00954D31"/>
    <w:rsid w:val="00966937"/>
    <w:rsid w:val="00AE4528"/>
    <w:rsid w:val="00B36A03"/>
    <w:rsid w:val="00B7644C"/>
    <w:rsid w:val="00BE2956"/>
    <w:rsid w:val="00C02FBB"/>
    <w:rsid w:val="00C95085"/>
    <w:rsid w:val="00DA7725"/>
    <w:rsid w:val="00F14361"/>
    <w:rsid w:val="00F43401"/>
    <w:rsid w:val="00F4650E"/>
    <w:rsid w:val="00F86AE7"/>
    <w:rsid w:val="00FA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E3A"/>
  <w15:docId w15:val="{5906BA20-575B-4B7C-9996-0203CE4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C5CF-3ABD-480F-82EC-E85B6F17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840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0--1ffd9215-e57a-4428-a351-27e8bdce5bba/app</dc:creator>
  <cp:lastModifiedBy>Kamilla Staniszewska</cp:lastModifiedBy>
  <cp:revision>8</cp:revision>
  <cp:lastPrinted>2026-03-16T14:11:00Z</cp:lastPrinted>
  <dcterms:created xsi:type="dcterms:W3CDTF">2026-03-17T10:22:00Z</dcterms:created>
  <dcterms:modified xsi:type="dcterms:W3CDTF">2026-03-25T11:57:00Z</dcterms:modified>
</cp:coreProperties>
</file>