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7215" w14:textId="5E4B2361" w:rsidR="00B76F15" w:rsidRPr="00B3513E" w:rsidRDefault="00B76F15" w:rsidP="00B76F15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B3513E">
        <w:rPr>
          <w:rFonts w:ascii="Times New Roman" w:hAnsi="Times New Roman" w:cs="Times New Roman"/>
          <w:b/>
          <w:sz w:val="18"/>
          <w:szCs w:val="18"/>
        </w:rPr>
        <w:t>Załącznik Nr 1</w:t>
      </w:r>
      <w:r w:rsidRPr="00B3513E">
        <w:rPr>
          <w:rFonts w:ascii="Times New Roman" w:hAnsi="Times New Roman" w:cs="Times New Roman"/>
          <w:b/>
          <w:sz w:val="18"/>
          <w:szCs w:val="18"/>
        </w:rPr>
        <w:br/>
        <w:t xml:space="preserve">do Uchwały Nr </w:t>
      </w:r>
      <w:r w:rsidR="000D733D">
        <w:rPr>
          <w:rFonts w:ascii="Times New Roman" w:hAnsi="Times New Roman" w:cs="Times New Roman"/>
          <w:b/>
          <w:sz w:val="18"/>
          <w:szCs w:val="18"/>
        </w:rPr>
        <w:t>XXIV/…/25</w:t>
      </w:r>
      <w:r w:rsidRPr="00B3513E">
        <w:rPr>
          <w:rFonts w:ascii="Times New Roman" w:hAnsi="Times New Roman" w:cs="Times New Roman"/>
          <w:b/>
          <w:sz w:val="18"/>
          <w:szCs w:val="18"/>
        </w:rPr>
        <w:br/>
        <w:t xml:space="preserve">Rady Miasta i Gminy Rady Miasta i Gminy </w:t>
      </w:r>
      <w:r w:rsidRPr="00B3513E">
        <w:rPr>
          <w:rFonts w:ascii="Times New Roman" w:hAnsi="Times New Roman" w:cs="Times New Roman"/>
          <w:b/>
          <w:sz w:val="18"/>
          <w:szCs w:val="18"/>
        </w:rPr>
        <w:br/>
        <w:t>z dnia 29 grudnia 2025 roku</w:t>
      </w:r>
    </w:p>
    <w:p w14:paraId="7A7448DF" w14:textId="51BAC3EF" w:rsidR="00B76F15" w:rsidRPr="00B3513E" w:rsidRDefault="00B76F15" w:rsidP="00B3513E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B3513E">
        <w:rPr>
          <w:rFonts w:ascii="Times New Roman" w:hAnsi="Times New Roman" w:cs="Times New Roman"/>
          <w:b/>
          <w:sz w:val="34"/>
          <w:szCs w:val="34"/>
        </w:rPr>
        <w:t xml:space="preserve">Plan dochodów z opłat za gospodarowanie odpadami komunalnymi i wydatków związanych </w:t>
      </w:r>
      <w:r w:rsidR="00B3513E">
        <w:rPr>
          <w:rFonts w:ascii="Times New Roman" w:hAnsi="Times New Roman" w:cs="Times New Roman"/>
          <w:b/>
          <w:sz w:val="34"/>
          <w:szCs w:val="34"/>
        </w:rPr>
        <w:br/>
      </w:r>
      <w:r w:rsidRPr="00B3513E">
        <w:rPr>
          <w:rFonts w:ascii="Times New Roman" w:hAnsi="Times New Roman" w:cs="Times New Roman"/>
          <w:b/>
          <w:sz w:val="34"/>
          <w:szCs w:val="34"/>
        </w:rPr>
        <w:t xml:space="preserve">z funkcjonowaniem systemu gospodarowania odpadami komunalnymi Miasta i Gminy  </w:t>
      </w:r>
      <w:r w:rsidR="00B3513E">
        <w:rPr>
          <w:rFonts w:ascii="Times New Roman" w:hAnsi="Times New Roman" w:cs="Times New Roman"/>
          <w:b/>
          <w:sz w:val="34"/>
          <w:szCs w:val="34"/>
        </w:rPr>
        <w:t xml:space="preserve">Czerniejewo </w:t>
      </w:r>
      <w:r w:rsidRPr="00B3513E">
        <w:rPr>
          <w:rFonts w:ascii="Times New Roman" w:hAnsi="Times New Roman" w:cs="Times New Roman"/>
          <w:b/>
          <w:sz w:val="34"/>
          <w:szCs w:val="34"/>
        </w:rPr>
        <w:t>w 2026 roku</w:t>
      </w:r>
    </w:p>
    <w:p w14:paraId="5A1C8A85" w14:textId="77777777" w:rsidR="00B76F15" w:rsidRPr="00B76F15" w:rsidRDefault="00B76F15" w:rsidP="00B76F15"/>
    <w:p w14:paraId="13FB05BB" w14:textId="77777777" w:rsidR="00B76F15" w:rsidRPr="00B76F15" w:rsidRDefault="00B76F15" w:rsidP="00B76F15">
      <w:r w:rsidRPr="00B76F15">
        <w:t>Dochody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823"/>
        <w:gridCol w:w="1234"/>
        <w:gridCol w:w="1030"/>
        <w:gridCol w:w="9261"/>
        <w:gridCol w:w="1646"/>
      </w:tblGrid>
      <w:tr w:rsidR="00B76F15" w:rsidRPr="00B76F15" w14:paraId="72309EFD" w14:textId="77777777">
        <w:trPr>
          <w:tblHeader/>
        </w:trPr>
        <w:tc>
          <w:tcPr>
            <w:tcW w:w="200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017A29D" w14:textId="77777777" w:rsidR="00B76F15" w:rsidRPr="00B3513E" w:rsidRDefault="00B76F15" w:rsidP="00B76F15">
            <w:pPr>
              <w:rPr>
                <w:b/>
                <w:sz w:val="15"/>
                <w:szCs w:val="15"/>
              </w:rPr>
            </w:pPr>
            <w:r w:rsidRPr="00B3513E">
              <w:rPr>
                <w:b/>
                <w:sz w:val="15"/>
                <w:szCs w:val="15"/>
              </w:rPr>
              <w:t>Dział</w:t>
            </w:r>
          </w:p>
        </w:tc>
        <w:tc>
          <w:tcPr>
            <w:tcW w:w="3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5C6260B" w14:textId="77777777" w:rsidR="00B76F15" w:rsidRPr="00B3513E" w:rsidRDefault="00B76F15" w:rsidP="00B76F15">
            <w:pPr>
              <w:rPr>
                <w:b/>
                <w:sz w:val="15"/>
                <w:szCs w:val="15"/>
              </w:rPr>
            </w:pPr>
            <w:r w:rsidRPr="00B3513E">
              <w:rPr>
                <w:b/>
                <w:sz w:val="15"/>
                <w:szCs w:val="15"/>
              </w:rPr>
              <w:t>Rozdział</w:t>
            </w:r>
          </w:p>
        </w:tc>
        <w:tc>
          <w:tcPr>
            <w:tcW w:w="2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DAE58FF" w14:textId="77777777" w:rsidR="00B76F15" w:rsidRPr="00B3513E" w:rsidRDefault="00B76F15" w:rsidP="00B76F15">
            <w:pPr>
              <w:rPr>
                <w:b/>
                <w:sz w:val="15"/>
                <w:szCs w:val="15"/>
              </w:rPr>
            </w:pPr>
            <w:r w:rsidRPr="00B3513E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22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04992926" w14:textId="77777777" w:rsidR="00B76F15" w:rsidRPr="00B3513E" w:rsidRDefault="00B76F15" w:rsidP="00B76F15">
            <w:pPr>
              <w:rPr>
                <w:b/>
                <w:sz w:val="15"/>
                <w:szCs w:val="15"/>
              </w:rPr>
            </w:pPr>
            <w:r w:rsidRPr="00B3513E">
              <w:rPr>
                <w:b/>
                <w:sz w:val="15"/>
                <w:szCs w:val="15"/>
              </w:rPr>
              <w:t>Wyszczególnienie</w:t>
            </w:r>
          </w:p>
        </w:tc>
        <w:tc>
          <w:tcPr>
            <w:tcW w:w="4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02CC499C" w14:textId="77777777" w:rsidR="00B76F15" w:rsidRPr="00B3513E" w:rsidRDefault="00B76F15" w:rsidP="00B76F15">
            <w:pPr>
              <w:rPr>
                <w:b/>
                <w:sz w:val="15"/>
                <w:szCs w:val="15"/>
              </w:rPr>
            </w:pPr>
            <w:r w:rsidRPr="00B3513E">
              <w:rPr>
                <w:b/>
                <w:sz w:val="15"/>
                <w:szCs w:val="15"/>
              </w:rPr>
              <w:t>Wartość</w:t>
            </w:r>
          </w:p>
        </w:tc>
      </w:tr>
      <w:tr w:rsidR="00B76F15" w:rsidRPr="00B76F15" w14:paraId="7E215A6F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E504E64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900</w:t>
            </w: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79DC3442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0FCDB154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118A5FA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Gospodarka komunalna i ochrona środowiska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09A44615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2 626 984,00</w:t>
            </w:r>
          </w:p>
        </w:tc>
      </w:tr>
      <w:tr w:rsidR="00B76F15" w:rsidRPr="00B76F15" w14:paraId="06CC719B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6097471D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69007DE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90002</w:t>
            </w: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7E8A8B70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41445F2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Gospodarka odpadami komunalnymi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38CC0AF0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2 626 984,00</w:t>
            </w:r>
          </w:p>
        </w:tc>
      </w:tr>
      <w:tr w:rsidR="00B76F15" w:rsidRPr="00B76F15" w14:paraId="2DF1517A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C2F07AB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3462C72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623FF09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0490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FBCC24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FD3730B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2 601 984,00</w:t>
            </w:r>
          </w:p>
        </w:tc>
      </w:tr>
      <w:tr w:rsidR="00B76F15" w:rsidRPr="00B76F15" w14:paraId="4CA448F2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DCF7F0D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C49E55F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F14A92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0640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C6B3CF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9ECCDE9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10 000,00</w:t>
            </w:r>
          </w:p>
        </w:tc>
      </w:tr>
      <w:tr w:rsidR="00B76F15" w:rsidRPr="00B76F15" w14:paraId="58EB0AE0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58F5BEE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7C6A880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3B3E0C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0910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AC81C77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9F8CD5B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15 000,00</w:t>
            </w:r>
          </w:p>
        </w:tc>
      </w:tr>
      <w:tr w:rsidR="00B76F15" w:rsidRPr="00B76F15" w14:paraId="322659DD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4C0D2617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2F7B1DB8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212FDBC3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440E78FE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Razem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7A44881A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2 626 984,00</w:t>
            </w:r>
          </w:p>
        </w:tc>
      </w:tr>
    </w:tbl>
    <w:p w14:paraId="0452360D" w14:textId="77777777" w:rsidR="00B76F15" w:rsidRPr="00B76F15" w:rsidRDefault="00B76F15" w:rsidP="00B76F15"/>
    <w:p w14:paraId="60F03E21" w14:textId="77777777" w:rsidR="00B76F15" w:rsidRPr="00051E9F" w:rsidRDefault="00B76F15" w:rsidP="00B76F15">
      <w:pPr>
        <w:rPr>
          <w:rFonts w:ascii="Times New Roman" w:hAnsi="Times New Roman" w:cs="Times New Roman"/>
        </w:rPr>
      </w:pPr>
      <w:r w:rsidRPr="00051E9F">
        <w:rPr>
          <w:rFonts w:ascii="Times New Roman" w:hAnsi="Times New Roman" w:cs="Times New Roman"/>
        </w:rPr>
        <w:t>Wydatki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823"/>
        <w:gridCol w:w="1234"/>
        <w:gridCol w:w="1030"/>
        <w:gridCol w:w="9261"/>
        <w:gridCol w:w="1646"/>
      </w:tblGrid>
      <w:tr w:rsidR="00B76F15" w:rsidRPr="00051E9F" w14:paraId="7BA71474" w14:textId="77777777">
        <w:trPr>
          <w:tblHeader/>
        </w:trPr>
        <w:tc>
          <w:tcPr>
            <w:tcW w:w="200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B8C54AC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Dział</w:t>
            </w:r>
          </w:p>
        </w:tc>
        <w:tc>
          <w:tcPr>
            <w:tcW w:w="3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1993EC6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Rozdział</w:t>
            </w:r>
          </w:p>
        </w:tc>
        <w:tc>
          <w:tcPr>
            <w:tcW w:w="2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F0A082B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Paragraf</w:t>
            </w:r>
          </w:p>
        </w:tc>
        <w:tc>
          <w:tcPr>
            <w:tcW w:w="22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3EE85C72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Wyszczególnienie</w:t>
            </w:r>
          </w:p>
        </w:tc>
        <w:tc>
          <w:tcPr>
            <w:tcW w:w="4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732F60F2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Wartość</w:t>
            </w:r>
          </w:p>
        </w:tc>
      </w:tr>
      <w:tr w:rsidR="00B76F15" w:rsidRPr="00051E9F" w14:paraId="53906C13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3C89FC0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900</w:t>
            </w: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2A55B18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2CA49976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1A0135E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Gospodarka komunalna i ochrona środowiska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3513CC46" w14:textId="77777777" w:rsidR="00B76F15" w:rsidRPr="00051E9F" w:rsidRDefault="00B76F15" w:rsidP="00B3513E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2 890 079,86</w:t>
            </w:r>
          </w:p>
        </w:tc>
      </w:tr>
      <w:tr w:rsidR="00B76F15" w:rsidRPr="00051E9F" w14:paraId="69A74B4E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668EFC27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66C498C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90002</w:t>
            </w: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34E507B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E72699A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Gospodarka odpadami komunalnymi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064A40DE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2 890 079,86</w:t>
            </w:r>
          </w:p>
        </w:tc>
      </w:tr>
      <w:tr w:rsidR="00B76F15" w:rsidRPr="00051E9F" w14:paraId="1821AAEA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200D430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4D92203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8FA8823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4010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E455F49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Wynagrodzenia osobowe pracowników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66552AE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105 420,00</w:t>
            </w:r>
          </w:p>
        </w:tc>
      </w:tr>
      <w:tr w:rsidR="00B76F15" w:rsidRPr="00051E9F" w14:paraId="7E77DF7D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EA69458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795DCCB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443602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4110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2D8B188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Składki na ubezpieczenia społeczne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E1FA132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20 544,00</w:t>
            </w:r>
          </w:p>
        </w:tc>
      </w:tr>
      <w:tr w:rsidR="00B76F15" w:rsidRPr="00051E9F" w14:paraId="34B769B5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7C5C6EE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96D7080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681C8BF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4120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BFF36F4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8EC1A3E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2 583,00</w:t>
            </w:r>
          </w:p>
        </w:tc>
      </w:tr>
      <w:tr w:rsidR="00B76F15" w:rsidRPr="00051E9F" w14:paraId="2D3A3B7A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B5F0C88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870BE10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8381AA4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4170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B62F393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Wynagrodzenia bezosobowe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E271AC1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19 440,00</w:t>
            </w:r>
          </w:p>
        </w:tc>
      </w:tr>
      <w:tr w:rsidR="00B76F15" w:rsidRPr="00051E9F" w14:paraId="7E8C0654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E08773C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5D31051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25ACE5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4300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66B33F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Zakup usług pozostałych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3F73A80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2 742 092,86</w:t>
            </w:r>
          </w:p>
        </w:tc>
      </w:tr>
      <w:tr w:rsidR="00B76F15" w:rsidRPr="00051E9F" w14:paraId="64A48CCD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5CDBCFCE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77C00572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1C9DF109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72349B3E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Razem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67348378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2 890 079,86</w:t>
            </w:r>
          </w:p>
        </w:tc>
      </w:tr>
    </w:tbl>
    <w:p w14:paraId="17BA7821" w14:textId="77777777" w:rsidR="00B76F15" w:rsidRPr="00051E9F" w:rsidRDefault="00B76F15" w:rsidP="00B76F15">
      <w:pPr>
        <w:rPr>
          <w:rFonts w:ascii="Times New Roman" w:hAnsi="Times New Roman" w:cs="Times New Roman"/>
        </w:rPr>
      </w:pPr>
    </w:p>
    <w:p w14:paraId="1F552913" w14:textId="77777777" w:rsidR="004B03BC" w:rsidRPr="00051E9F" w:rsidRDefault="004B03BC">
      <w:pPr>
        <w:rPr>
          <w:rFonts w:ascii="Times New Roman" w:hAnsi="Times New Roman" w:cs="Times New Roman"/>
        </w:rPr>
      </w:pPr>
    </w:p>
    <w:sectPr w:rsidR="004B03BC" w:rsidRPr="00051E9F" w:rsidSect="00B76F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6A"/>
    <w:rsid w:val="00051E9F"/>
    <w:rsid w:val="00052BDB"/>
    <w:rsid w:val="000D733D"/>
    <w:rsid w:val="0015536A"/>
    <w:rsid w:val="003B6566"/>
    <w:rsid w:val="004B03BC"/>
    <w:rsid w:val="005714A6"/>
    <w:rsid w:val="00686FF9"/>
    <w:rsid w:val="008C5D50"/>
    <w:rsid w:val="00955CBC"/>
    <w:rsid w:val="00B3513E"/>
    <w:rsid w:val="00B76F15"/>
    <w:rsid w:val="00CB325D"/>
    <w:rsid w:val="00D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6B29"/>
  <w15:chartTrackingRefBased/>
  <w15:docId w15:val="{A24C5F2F-B02D-4083-8ADA-B19B36F1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5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5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5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5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5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5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5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5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5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5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53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53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53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53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53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53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5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5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5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5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5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53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53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53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5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53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5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A29D-89EF-4C3D-B7E4-6007B9E3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Kamilla Staniszewska</cp:lastModifiedBy>
  <cp:revision>7</cp:revision>
  <dcterms:created xsi:type="dcterms:W3CDTF">2025-12-16T08:09:00Z</dcterms:created>
  <dcterms:modified xsi:type="dcterms:W3CDTF">2025-12-16T09:19:00Z</dcterms:modified>
</cp:coreProperties>
</file>