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58C" w14:textId="61E487D5" w:rsidR="00A3441E" w:rsidRDefault="00000000">
      <w:pPr>
        <w:pStyle w:val="TableAttachment"/>
      </w:pPr>
      <w:r>
        <w:t>Załącznik Nr 14</w:t>
      </w:r>
      <w:r>
        <w:br/>
        <w:t xml:space="preserve">do Uchwały Nr </w:t>
      </w:r>
      <w:r w:rsidR="000A7568">
        <w:t>XXIV/</w:t>
      </w:r>
      <w:r w:rsidR="00644E66">
        <w:t>150</w:t>
      </w:r>
      <w:r w:rsidR="000A7568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04A6B5F8" w14:textId="03651C71" w:rsidR="00A3441E" w:rsidRDefault="00000000">
      <w:pPr>
        <w:pStyle w:val="Tytu"/>
      </w:pPr>
      <w:r>
        <w:t>Plan dochodów i wydatków związanych z pomocą obywatelom Ukrainy Miasta i Gminy</w:t>
      </w:r>
      <w:r w:rsidR="004C4D1A">
        <w:t xml:space="preserve"> Czerniejewo</w:t>
      </w:r>
      <w:r>
        <w:t xml:space="preserve">  w 2026 roku</w:t>
      </w:r>
    </w:p>
    <w:p w14:paraId="0A9F90DC" w14:textId="77777777" w:rsidR="00A3441E" w:rsidRDefault="00A3441E"/>
    <w:p w14:paraId="26851061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7DC2A073" w14:textId="77777777">
        <w:trPr>
          <w:tblHeader/>
        </w:trPr>
        <w:tc>
          <w:tcPr>
            <w:tcW w:w="200" w:type="pct"/>
            <w:shd w:val="clear" w:color="auto" w:fill="3C3F49"/>
          </w:tcPr>
          <w:p w14:paraId="59D22584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DF60F58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B78D5F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3B7264B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444C83D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44B5B2D1" w14:textId="77777777">
        <w:tc>
          <w:tcPr>
            <w:tcW w:w="200" w:type="pct"/>
            <w:shd w:val="clear" w:color="auto" w:fill="E0E1E1"/>
          </w:tcPr>
          <w:p w14:paraId="2E92693E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41DC46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A9B4A9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2899364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2E84BEE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1D7068BC" w14:textId="77777777">
        <w:tc>
          <w:tcPr>
            <w:tcW w:w="200" w:type="pct"/>
            <w:shd w:val="clear" w:color="auto" w:fill="F2F3F3"/>
          </w:tcPr>
          <w:p w14:paraId="0999CF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AABD62" w14:textId="77777777" w:rsidR="00A3441E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6D30477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33A661" w14:textId="77777777" w:rsidR="00A3441E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0882CFF4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6AE93CB8" w14:textId="77777777">
        <w:tc>
          <w:tcPr>
            <w:tcW w:w="200" w:type="pct"/>
            <w:shd w:val="clear" w:color="auto" w:fill="FFFFFF"/>
          </w:tcPr>
          <w:p w14:paraId="7C6EA4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5CE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ECD854" w14:textId="77777777" w:rsidR="00A3441E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3333F937" w14:textId="77777777" w:rsidR="00A3441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BEC7FA1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3B730359" w14:textId="77777777">
        <w:tc>
          <w:tcPr>
            <w:tcW w:w="200" w:type="pct"/>
            <w:shd w:val="clear" w:color="auto" w:fill="3C3F49"/>
          </w:tcPr>
          <w:p w14:paraId="10CB5B27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474A7D4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A5766DA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611962F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5BBB4C82" w14:textId="77777777" w:rsidR="00A3441E" w:rsidRDefault="00000000">
            <w:pPr>
              <w:pStyle w:val="DefaultFooterValueCell"/>
            </w:pPr>
            <w:r>
              <w:t>305 000,00</w:t>
            </w:r>
          </w:p>
        </w:tc>
      </w:tr>
    </w:tbl>
    <w:p w14:paraId="46544B4B" w14:textId="77777777" w:rsidR="00A3441E" w:rsidRDefault="00A3441E">
      <w:pPr>
        <w:pStyle w:val="ParagraphLeftAlign"/>
      </w:pPr>
    </w:p>
    <w:p w14:paraId="2AD94D8B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54C458D3" w14:textId="77777777" w:rsidTr="009A42AB">
        <w:trPr>
          <w:tblHeader/>
        </w:trPr>
        <w:tc>
          <w:tcPr>
            <w:tcW w:w="294" w:type="pct"/>
            <w:shd w:val="clear" w:color="auto" w:fill="3C3F49"/>
          </w:tcPr>
          <w:p w14:paraId="6D80AA68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7C163A9C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7BD362FC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7896889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6D7C4DDF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D14AD0C" w14:textId="77777777" w:rsidTr="009A42AB">
        <w:tc>
          <w:tcPr>
            <w:tcW w:w="294" w:type="pct"/>
            <w:shd w:val="clear" w:color="auto" w:fill="E0E1E1"/>
          </w:tcPr>
          <w:p w14:paraId="0B907763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4040D78C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1299F3BF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3728B0B7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88" w:type="pct"/>
            <w:shd w:val="clear" w:color="auto" w:fill="E0E1E1"/>
          </w:tcPr>
          <w:p w14:paraId="2F103D84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27E8C8C1" w14:textId="77777777" w:rsidTr="009A42AB">
        <w:tc>
          <w:tcPr>
            <w:tcW w:w="294" w:type="pct"/>
            <w:shd w:val="clear" w:color="auto" w:fill="F2F3F3"/>
          </w:tcPr>
          <w:p w14:paraId="3D3F72C3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46226EAB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368" w:type="pct"/>
            <w:shd w:val="clear" w:color="auto" w:fill="F2F3F3"/>
          </w:tcPr>
          <w:p w14:paraId="31FC6911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B578DF0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588" w:type="pct"/>
            <w:shd w:val="clear" w:color="auto" w:fill="F2F3F3"/>
          </w:tcPr>
          <w:p w14:paraId="28ED0515" w14:textId="77777777" w:rsidR="00A3441E" w:rsidRDefault="00000000">
            <w:pPr>
              <w:pStyle w:val="DefaultValueCell"/>
            </w:pPr>
            <w:r>
              <w:t>285 400,00</w:t>
            </w:r>
          </w:p>
        </w:tc>
      </w:tr>
      <w:tr w:rsidR="00A3441E" w14:paraId="23EF940F" w14:textId="77777777" w:rsidTr="009A42AB">
        <w:tc>
          <w:tcPr>
            <w:tcW w:w="294" w:type="pct"/>
            <w:shd w:val="clear" w:color="auto" w:fill="FFFFFF"/>
          </w:tcPr>
          <w:p w14:paraId="286A4A97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0BC385C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1FCAC910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3309" w:type="pct"/>
            <w:shd w:val="clear" w:color="auto" w:fill="FFFFFF"/>
          </w:tcPr>
          <w:p w14:paraId="419021A9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88" w:type="pct"/>
            <w:shd w:val="clear" w:color="auto" w:fill="FFFFFF"/>
          </w:tcPr>
          <w:p w14:paraId="516828BC" w14:textId="77777777" w:rsidR="00A3441E" w:rsidRDefault="00000000">
            <w:pPr>
              <w:pStyle w:val="DefaultValueCell"/>
            </w:pPr>
            <w:r>
              <w:t>113 352,46</w:t>
            </w:r>
          </w:p>
        </w:tc>
      </w:tr>
      <w:tr w:rsidR="00A3441E" w14:paraId="094AB43E" w14:textId="77777777" w:rsidTr="009A42AB">
        <w:tc>
          <w:tcPr>
            <w:tcW w:w="294" w:type="pct"/>
            <w:shd w:val="clear" w:color="auto" w:fill="FFFFFF"/>
          </w:tcPr>
          <w:p w14:paraId="390FBC2C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BB2AAB8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004C1A4E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3309" w:type="pct"/>
            <w:shd w:val="clear" w:color="auto" w:fill="FFFFFF"/>
          </w:tcPr>
          <w:p w14:paraId="0299E46D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88" w:type="pct"/>
            <w:shd w:val="clear" w:color="auto" w:fill="FFFFFF"/>
          </w:tcPr>
          <w:p w14:paraId="64DCE504" w14:textId="77777777" w:rsidR="00A3441E" w:rsidRDefault="00000000">
            <w:pPr>
              <w:pStyle w:val="DefaultValueCell"/>
            </w:pPr>
            <w:r>
              <w:t>172 047,54</w:t>
            </w:r>
          </w:p>
        </w:tc>
      </w:tr>
      <w:tr w:rsidR="00A3441E" w14:paraId="00368ADE" w14:textId="77777777" w:rsidTr="009A42AB">
        <w:tc>
          <w:tcPr>
            <w:tcW w:w="294" w:type="pct"/>
            <w:shd w:val="clear" w:color="auto" w:fill="F2F3F3"/>
          </w:tcPr>
          <w:p w14:paraId="11F1745C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7709ABFC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368" w:type="pct"/>
            <w:shd w:val="clear" w:color="auto" w:fill="F2F3F3"/>
          </w:tcPr>
          <w:p w14:paraId="4917D616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27CE76E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88" w:type="pct"/>
            <w:shd w:val="clear" w:color="auto" w:fill="F2F3F3"/>
          </w:tcPr>
          <w:p w14:paraId="7CC72DD7" w14:textId="77777777" w:rsidR="00A3441E" w:rsidRDefault="00000000">
            <w:pPr>
              <w:pStyle w:val="DefaultValueCell"/>
            </w:pPr>
            <w:r>
              <w:t>19 600,00</w:t>
            </w:r>
          </w:p>
        </w:tc>
      </w:tr>
      <w:tr w:rsidR="00A3441E" w14:paraId="61EC4583" w14:textId="77777777" w:rsidTr="009A42AB">
        <w:tc>
          <w:tcPr>
            <w:tcW w:w="294" w:type="pct"/>
            <w:shd w:val="clear" w:color="auto" w:fill="FFFFFF"/>
          </w:tcPr>
          <w:p w14:paraId="477A2091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340442D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438450FB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3309" w:type="pct"/>
            <w:shd w:val="clear" w:color="auto" w:fill="FFFFFF"/>
          </w:tcPr>
          <w:p w14:paraId="462396D5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88" w:type="pct"/>
            <w:shd w:val="clear" w:color="auto" w:fill="FFFFFF"/>
          </w:tcPr>
          <w:p w14:paraId="5E5E4790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43F7268A" w14:textId="77777777" w:rsidTr="009A42AB">
        <w:tc>
          <w:tcPr>
            <w:tcW w:w="294" w:type="pct"/>
            <w:shd w:val="clear" w:color="auto" w:fill="FFFFFF"/>
          </w:tcPr>
          <w:p w14:paraId="4033A980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8FA7775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5BC582D1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3309" w:type="pct"/>
            <w:shd w:val="clear" w:color="auto" w:fill="FFFFFF"/>
          </w:tcPr>
          <w:p w14:paraId="4338786C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88" w:type="pct"/>
            <w:shd w:val="clear" w:color="auto" w:fill="FFFFFF"/>
          </w:tcPr>
          <w:p w14:paraId="6870A1AC" w14:textId="77777777" w:rsidR="00A3441E" w:rsidRDefault="00000000">
            <w:pPr>
              <w:pStyle w:val="DefaultValueCell"/>
            </w:pPr>
            <w:r>
              <w:t>11 600,00</w:t>
            </w:r>
          </w:p>
        </w:tc>
      </w:tr>
      <w:tr w:rsidR="00A3441E" w14:paraId="19DFA85A" w14:textId="77777777" w:rsidTr="009A42AB">
        <w:tc>
          <w:tcPr>
            <w:tcW w:w="294" w:type="pct"/>
            <w:shd w:val="clear" w:color="auto" w:fill="3C3F49"/>
          </w:tcPr>
          <w:p w14:paraId="7B8E5AEA" w14:textId="77777777" w:rsidR="00A3441E" w:rsidRDefault="00A3441E">
            <w:pPr>
              <w:pStyle w:val="DefaultFooterCaptionCell"/>
            </w:pPr>
          </w:p>
        </w:tc>
        <w:tc>
          <w:tcPr>
            <w:tcW w:w="441" w:type="pct"/>
            <w:shd w:val="clear" w:color="auto" w:fill="3C3F49"/>
          </w:tcPr>
          <w:p w14:paraId="1F42BA98" w14:textId="77777777" w:rsidR="00A3441E" w:rsidRDefault="00A3441E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5DFD2F29" w14:textId="77777777" w:rsidR="00A3441E" w:rsidRDefault="00A3441E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55071ED8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88" w:type="pct"/>
            <w:shd w:val="clear" w:color="auto" w:fill="FFFFFF"/>
          </w:tcPr>
          <w:p w14:paraId="0D373457" w14:textId="77777777" w:rsidR="00A3441E" w:rsidRDefault="00000000">
            <w:pPr>
              <w:pStyle w:val="DefaultFooterValueCell"/>
            </w:pPr>
            <w:r>
              <w:t>305 000,00</w:t>
            </w:r>
          </w:p>
        </w:tc>
      </w:tr>
    </w:tbl>
    <w:p w14:paraId="0870B081" w14:textId="77777777" w:rsidR="009A42AB" w:rsidRDefault="009A42AB" w:rsidP="009A42AB">
      <w:pPr>
        <w:pStyle w:val="TableAttachment"/>
      </w:pPr>
    </w:p>
    <w:p w14:paraId="5A1A6A7B" w14:textId="77777777" w:rsidR="009A42AB" w:rsidRDefault="009A42AB" w:rsidP="009A42AB">
      <w:pPr>
        <w:pStyle w:val="TableAttachment"/>
      </w:pPr>
    </w:p>
    <w:p w14:paraId="731B5B16" w14:textId="77777777" w:rsidR="009A42AB" w:rsidRDefault="009A42AB" w:rsidP="009A42AB">
      <w:pPr>
        <w:pStyle w:val="TableAttachment"/>
      </w:pPr>
    </w:p>
    <w:p w14:paraId="4F708743" w14:textId="77777777" w:rsidR="009A42AB" w:rsidRDefault="009A42AB" w:rsidP="009A42AB">
      <w:pPr>
        <w:pStyle w:val="TableAttachment"/>
      </w:pPr>
    </w:p>
    <w:sectPr w:rsidR="009A42AB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A7568"/>
    <w:rsid w:val="00187539"/>
    <w:rsid w:val="002E12EE"/>
    <w:rsid w:val="00470036"/>
    <w:rsid w:val="0048178F"/>
    <w:rsid w:val="004C4D1A"/>
    <w:rsid w:val="00501FD3"/>
    <w:rsid w:val="00503BE3"/>
    <w:rsid w:val="005926AC"/>
    <w:rsid w:val="005F3D5A"/>
    <w:rsid w:val="00644E66"/>
    <w:rsid w:val="00666173"/>
    <w:rsid w:val="0068405C"/>
    <w:rsid w:val="009371F0"/>
    <w:rsid w:val="009A42AB"/>
    <w:rsid w:val="009C2325"/>
    <w:rsid w:val="00A3441E"/>
    <w:rsid w:val="00AB43D1"/>
    <w:rsid w:val="00BA4941"/>
    <w:rsid w:val="00BC3C74"/>
    <w:rsid w:val="00C90F54"/>
    <w:rsid w:val="00DF4DF6"/>
    <w:rsid w:val="00E01202"/>
    <w:rsid w:val="00E36390"/>
    <w:rsid w:val="00E63EAA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2025-12-15T12:42:00Z</dcterms:created>
  <dcterms:modified xsi:type="dcterms:W3CDTF">2025-12-18T11:06:00Z</dcterms:modified>
</cp:coreProperties>
</file>