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0D0633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0D0633">
      <w:pPr>
        <w:ind w:left="5669"/>
        <w:jc w:val="left"/>
        <w:rPr>
          <w:sz w:val="20"/>
        </w:rPr>
      </w:pPr>
      <w:r>
        <w:rPr>
          <w:sz w:val="20"/>
        </w:rPr>
        <w:t>z dnia  23 września 2025 r.</w:t>
      </w:r>
    </w:p>
    <w:p w:rsidR="00A77B3E" w:rsidRDefault="000D0633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0D0633">
      <w:pPr>
        <w:jc w:val="center"/>
        <w:rPr>
          <w:b/>
          <w:caps/>
        </w:rPr>
      </w:pPr>
      <w:r>
        <w:rPr>
          <w:b/>
          <w:caps/>
        </w:rPr>
        <w:t>Uchwała nr ....../........</w:t>
      </w:r>
      <w:r>
        <w:rPr>
          <w:b/>
          <w:caps/>
        </w:rPr>
        <w:br/>
        <w:t>Rady Miasta i Gminy Czerniejewo</w:t>
      </w:r>
    </w:p>
    <w:p w:rsidR="00A77B3E" w:rsidRDefault="000D0633">
      <w:pPr>
        <w:spacing w:before="280" w:after="280"/>
        <w:jc w:val="center"/>
        <w:rPr>
          <w:b/>
          <w:caps/>
        </w:rPr>
      </w:pPr>
      <w:r>
        <w:t xml:space="preserve">z dnia </w:t>
      </w:r>
      <w:r w:rsidR="002168D5">
        <w:t>30</w:t>
      </w:r>
      <w:r>
        <w:t xml:space="preserve"> września 2025 r.</w:t>
      </w:r>
    </w:p>
    <w:p w:rsidR="00A77B3E" w:rsidRDefault="000D0633">
      <w:pPr>
        <w:keepNext/>
        <w:spacing w:after="480"/>
        <w:jc w:val="center"/>
      </w:pPr>
      <w:r>
        <w:rPr>
          <w:b/>
        </w:rPr>
        <w:t>w sprawie</w:t>
      </w:r>
      <w:r w:rsidR="00AD0373">
        <w:rPr>
          <w:b/>
        </w:rPr>
        <w:t xml:space="preserve"> wyrażenia zgody</w:t>
      </w:r>
      <w:r>
        <w:rPr>
          <w:b/>
        </w:rPr>
        <w:t xml:space="preserve"> rozwiązania porozumienia międzygminnego dotyczącego zagospodarowania odpadów komunalnych</w:t>
      </w:r>
    </w:p>
    <w:p w:rsidR="00A77B3E" w:rsidRDefault="000D0633" w:rsidP="00425C3A">
      <w:pPr>
        <w:keepLines/>
        <w:spacing w:before="120" w:after="120"/>
        <w:ind w:firstLine="340"/>
      </w:pPr>
      <w:r>
        <w:t>Na podstawie 18 ust. 2 pkt 12 oraz art. 74 ust. 1 ustawy z dnia 8 marca 1990 r. o samorządzie gminnym (Dz. U. z 2025 r. poz. 1153) oraz art. 3 ust. 2 pkt 2 lit. a </w:t>
      </w:r>
      <w:r w:rsidR="00AD0373">
        <w:t>oraz</w:t>
      </w:r>
      <w:r>
        <w:t xml:space="preserve"> pkt 6b ustawy z dnia 13 września 1996 r. o utrzymaniu czystości i porządku w gminach (Dz. U. z 2025 r. poz. 733 .) uchwala się, co następuje:</w:t>
      </w:r>
    </w:p>
    <w:p w:rsidR="00A77B3E" w:rsidRDefault="000D0633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Wyraża się </w:t>
      </w:r>
      <w:r w:rsidR="00AD0373">
        <w:t xml:space="preserve">zgodę na </w:t>
      </w:r>
      <w:r>
        <w:t>rozwiązania porozumienia międzygminnego zawartego w dniu</w:t>
      </w:r>
      <w:r w:rsidR="00AD0373">
        <w:t xml:space="preserve"> 14 listopada 2024r. w sprawie przejęcia przez Miasto Gniezno od Gminy Czerniejewo części zadań z zakresu gospodarki odpadami komunalnymi</w:t>
      </w:r>
      <w:r w:rsidR="00425C3A">
        <w:t>.</w:t>
      </w:r>
    </w:p>
    <w:p w:rsidR="00AD0373" w:rsidRPr="00AD0373" w:rsidRDefault="00AD0373" w:rsidP="00AD0373">
      <w:pPr>
        <w:keepLines/>
        <w:spacing w:before="120" w:after="120"/>
        <w:ind w:firstLine="340"/>
        <w:rPr>
          <w:bCs/>
        </w:rPr>
      </w:pPr>
      <w:r>
        <w:rPr>
          <w:b/>
        </w:rPr>
        <w:t xml:space="preserve">§ 2. </w:t>
      </w:r>
      <w:r w:rsidRPr="00AD0373">
        <w:rPr>
          <w:bCs/>
        </w:rPr>
        <w:t xml:space="preserve">Upoważnia się Burmistrza </w:t>
      </w:r>
      <w:r>
        <w:rPr>
          <w:bCs/>
        </w:rPr>
        <w:t>Miasta i Gminy Czerniejewo</w:t>
      </w:r>
      <w:r w:rsidRPr="00AD0373">
        <w:rPr>
          <w:bCs/>
        </w:rPr>
        <w:t xml:space="preserve"> do złożenia Miastu </w:t>
      </w:r>
      <w:r>
        <w:rPr>
          <w:bCs/>
        </w:rPr>
        <w:t>Gniezno</w:t>
      </w:r>
      <w:r w:rsidRPr="00AD0373">
        <w:rPr>
          <w:bCs/>
        </w:rPr>
        <w:t xml:space="preserve"> oświadczenia zawierającego wypowiedzenie porozumienia międzygminnego.</w:t>
      </w:r>
    </w:p>
    <w:p w:rsidR="00A77B3E" w:rsidRDefault="000D0633">
      <w:pPr>
        <w:keepLines/>
        <w:spacing w:before="120" w:after="120"/>
        <w:ind w:firstLine="340"/>
      </w:pPr>
      <w:r>
        <w:rPr>
          <w:b/>
        </w:rPr>
        <w:t>§ </w:t>
      </w:r>
      <w:r w:rsidR="00AD0373">
        <w:rPr>
          <w:b/>
        </w:rPr>
        <w:t>3</w:t>
      </w:r>
      <w:r>
        <w:rPr>
          <w:b/>
        </w:rPr>
        <w:t>. </w:t>
      </w:r>
      <w:r>
        <w:t>Wykonanie uchwały powierza się Burmistrzowi Miasta i Gminy Czerniejewo.</w:t>
      </w:r>
    </w:p>
    <w:p w:rsidR="00A77B3E" w:rsidRDefault="000D0633">
      <w:pPr>
        <w:keepLines/>
        <w:spacing w:before="120" w:after="120"/>
        <w:ind w:firstLine="340"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t>Uchwała wchodzi w</w:t>
      </w:r>
      <w:r>
        <w:t>życie zdniem podjęcia.</w:t>
      </w:r>
    </w:p>
    <w:p w:rsidR="00724DE1" w:rsidRDefault="000D0633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eastAsia="en-US" w:bidi="ar-SA"/>
        </w:rPr>
        <w:lastRenderedPageBreak/>
        <w:t>uzasadnienie</w:t>
      </w:r>
    </w:p>
    <w:p w:rsidR="00724DE1" w:rsidRDefault="00724DE1">
      <w:pPr>
        <w:spacing w:line="360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724DE1" w:rsidRDefault="000D0633">
      <w:pPr>
        <w:rPr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color w:val="000000"/>
          <w:sz w:val="24"/>
          <w:szCs w:val="20"/>
          <w:shd w:val="clear" w:color="auto" w:fill="FFFFFF"/>
          <w:lang w:eastAsia="en-US" w:bidi="ar-SA"/>
        </w:rPr>
        <w:tab/>
      </w:r>
      <w:r w:rsidR="002168D5">
        <w:rPr>
          <w:color w:val="000000"/>
          <w:sz w:val="24"/>
          <w:szCs w:val="20"/>
          <w:shd w:val="clear" w:color="auto" w:fill="FFFFFF"/>
          <w:lang w:eastAsia="en-US" w:bidi="ar-SA"/>
        </w:rPr>
        <w:t>W dniu 30 października 2024 r. Rada Miasta i Gminy Czerniejewo uchwaliła uchwałę NR VII/41/24 w sprawie porozumień międzygminnych dotyczących zagospodarowania odpadów komunalnych. Z kolei w</w:t>
      </w:r>
      <w:r w:rsidR="002168D5" w:rsidRPr="002168D5">
        <w:rPr>
          <w:color w:val="000000"/>
          <w:sz w:val="24"/>
          <w:szCs w:val="20"/>
          <w:shd w:val="clear" w:color="auto" w:fill="FFFFFF"/>
          <w:lang w:eastAsia="en-US" w:bidi="ar-SA"/>
        </w:rPr>
        <w:t xml:space="preserve"> dniu 14 listopada 2024r Miasto Gniezno </w:t>
      </w:r>
      <w:r w:rsidR="002168D5">
        <w:rPr>
          <w:color w:val="000000"/>
          <w:sz w:val="24"/>
          <w:szCs w:val="20"/>
          <w:shd w:val="clear" w:color="auto" w:fill="FFFFFF"/>
          <w:lang w:eastAsia="en-US" w:bidi="ar-SA"/>
        </w:rPr>
        <w:t>zawarło z</w:t>
      </w:r>
      <w:r w:rsidR="002168D5" w:rsidRPr="002168D5">
        <w:rPr>
          <w:color w:val="000000"/>
          <w:sz w:val="24"/>
          <w:szCs w:val="20"/>
          <w:shd w:val="clear" w:color="auto" w:fill="FFFFFF"/>
          <w:lang w:eastAsia="en-US" w:bidi="ar-SA"/>
        </w:rPr>
        <w:t xml:space="preserve"> Gmin</w:t>
      </w:r>
      <w:r w:rsidR="002168D5">
        <w:rPr>
          <w:color w:val="000000"/>
          <w:sz w:val="24"/>
          <w:szCs w:val="20"/>
          <w:shd w:val="clear" w:color="auto" w:fill="FFFFFF"/>
          <w:lang w:eastAsia="en-US" w:bidi="ar-SA"/>
        </w:rPr>
        <w:t>ą</w:t>
      </w:r>
      <w:r w:rsidR="002168D5" w:rsidRPr="002168D5">
        <w:rPr>
          <w:color w:val="000000"/>
          <w:sz w:val="24"/>
          <w:szCs w:val="20"/>
          <w:shd w:val="clear" w:color="auto" w:fill="FFFFFF"/>
          <w:lang w:eastAsia="en-US" w:bidi="ar-SA"/>
        </w:rPr>
        <w:t xml:space="preserve"> Czerniejewo </w:t>
      </w:r>
      <w:r w:rsidR="002168D5">
        <w:rPr>
          <w:color w:val="000000"/>
          <w:sz w:val="24"/>
          <w:szCs w:val="20"/>
          <w:shd w:val="clear" w:color="auto" w:fill="FFFFFF"/>
          <w:lang w:eastAsia="en-US" w:bidi="ar-SA"/>
        </w:rPr>
        <w:t xml:space="preserve">porozumienie międzygminne w sprawię przejęcia przez Miasto Gniezno  </w:t>
      </w:r>
      <w:r w:rsidR="002168D5" w:rsidRPr="002168D5">
        <w:rPr>
          <w:color w:val="000000"/>
          <w:sz w:val="24"/>
          <w:szCs w:val="20"/>
          <w:shd w:val="clear" w:color="auto" w:fill="FFFFFF"/>
          <w:lang w:eastAsia="en-US" w:bidi="ar-SA"/>
        </w:rPr>
        <w:t>części zadań z zakresu gospodarki odpadami komunalnymi  (Dz. Urz. Woj. Wlkp. z 2024 r., poz. 9468)</w:t>
      </w:r>
      <w:r w:rsidR="002168D5">
        <w:rPr>
          <w:color w:val="000000"/>
          <w:sz w:val="24"/>
          <w:szCs w:val="20"/>
          <w:shd w:val="clear" w:color="auto" w:fill="FFFFFF"/>
          <w:lang w:eastAsia="en-US" w:bidi="ar-SA"/>
        </w:rPr>
        <w:t>.</w:t>
      </w:r>
    </w:p>
    <w:p w:rsidR="00425C3A" w:rsidRDefault="00425C3A">
      <w:pPr>
        <w:rPr>
          <w:color w:val="000000"/>
          <w:sz w:val="24"/>
          <w:szCs w:val="20"/>
          <w:shd w:val="clear" w:color="auto" w:fill="FFFFFF"/>
          <w:lang w:eastAsia="en-US" w:bidi="ar-SA"/>
        </w:rPr>
      </w:pPr>
    </w:p>
    <w:p w:rsidR="00724DE1" w:rsidRDefault="000D0633">
      <w:pPr>
        <w:rPr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color w:val="000000"/>
          <w:sz w:val="24"/>
          <w:szCs w:val="20"/>
          <w:shd w:val="clear" w:color="auto" w:fill="FFFFFF"/>
          <w:lang w:eastAsia="en-US" w:bidi="ar-SA"/>
        </w:rPr>
        <w:tab/>
      </w:r>
      <w:r>
        <w:rPr>
          <w:color w:val="000000"/>
          <w:sz w:val="24"/>
          <w:szCs w:val="20"/>
          <w:shd w:val="clear" w:color="auto" w:fill="FFFFFF"/>
          <w:lang w:eastAsia="en-US" w:bidi="ar-SA"/>
        </w:rPr>
        <w:t>W wyniku przeprowadzonego rozeznania cenowego na rynku stwierdzono, że udział Gminy Czerniejewo w porozumieniu międzygminnym dotyczącym zagospodarowania odpadów nie przynosi oczekiwanych korzyści ekonomicznych. Wbrew wcześniejszym założeniom, koszty związa</w:t>
      </w:r>
      <w:r>
        <w:rPr>
          <w:color w:val="000000"/>
          <w:sz w:val="24"/>
          <w:szCs w:val="20"/>
          <w:shd w:val="clear" w:color="auto" w:fill="FFFFFF"/>
          <w:lang w:eastAsia="en-US" w:bidi="ar-SA"/>
        </w:rPr>
        <w:t xml:space="preserve">ne z uczestnictwem w porozumieniu nie są dla Gminy opłacalne. Analiza czynników ekonomicznych systemu wykazała, że samodzielna organizacja gospodarki odpadami może przynieść bardziej racjonalne i efektywne wykorzystanie środków finansowych. </w:t>
      </w:r>
    </w:p>
    <w:p w:rsidR="00724DE1" w:rsidRDefault="000D0633">
      <w:pPr>
        <w:rPr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color w:val="000000"/>
          <w:sz w:val="24"/>
          <w:szCs w:val="20"/>
          <w:shd w:val="clear" w:color="auto" w:fill="FFFFFF"/>
          <w:lang w:eastAsia="en-US" w:bidi="ar-SA"/>
        </w:rPr>
        <w:tab/>
        <w:t>Dodatkowym ar</w:t>
      </w:r>
      <w:r>
        <w:rPr>
          <w:color w:val="000000"/>
          <w:sz w:val="24"/>
          <w:szCs w:val="20"/>
          <w:shd w:val="clear" w:color="auto" w:fill="FFFFFF"/>
          <w:lang w:eastAsia="en-US" w:bidi="ar-SA"/>
        </w:rPr>
        <w:t>gumentem przemawiającym za rozwiązaniem porozumienia jest możliwość wprowadzenia większego zakresu odpowiedzialności po stronie przedsiębiorcy odbierającego i zagospodarowującego odpady, któremu będzie zależeć na uzyskaniu jak najwyższych wskaźników selekt</w:t>
      </w:r>
      <w:r>
        <w:rPr>
          <w:color w:val="000000"/>
          <w:sz w:val="24"/>
          <w:szCs w:val="20"/>
          <w:shd w:val="clear" w:color="auto" w:fill="FFFFFF"/>
          <w:lang w:eastAsia="en-US" w:bidi="ar-SA"/>
        </w:rPr>
        <w:t>ywnej zbiórki odpadów komunalnych. Dzięki zwiększeniu przez firmę częstotliwości kontroli prawidłowej segregacji odpadów, w efekcie końcowym przyczyni się to do osiągnięcia wyższych poziomów recyklingu, zgodnych z wymogami ustawowymi oraz oczekiwaniami spo</w:t>
      </w:r>
      <w:r>
        <w:rPr>
          <w:color w:val="000000"/>
          <w:sz w:val="24"/>
          <w:szCs w:val="20"/>
          <w:shd w:val="clear" w:color="auto" w:fill="FFFFFF"/>
          <w:lang w:eastAsia="en-US" w:bidi="ar-SA"/>
        </w:rPr>
        <w:t>łecznymi.</w:t>
      </w:r>
    </w:p>
    <w:p w:rsidR="00724DE1" w:rsidRDefault="000D0633">
      <w:pPr>
        <w:rPr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color w:val="000000"/>
          <w:sz w:val="24"/>
          <w:szCs w:val="20"/>
          <w:shd w:val="clear" w:color="auto" w:fill="FFFFFF"/>
          <w:lang w:eastAsia="en-US" w:bidi="ar-SA"/>
        </w:rPr>
        <w:tab/>
        <w:t>Mając powyższe na uwadze, w trosce o interes ekonomiczny Gminy Czerniejewo oraz w celu zapewnienia większej skuteczności systemu gospodarowania odpadami, uznano, iż zasadne jest rozwiązanie porozumienia z Miastem Gniezno.</w:t>
      </w:r>
    </w:p>
    <w:sectPr w:rsidR="00724DE1" w:rsidSect="00941767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633" w:rsidRDefault="000D0633">
      <w:r>
        <w:separator/>
      </w:r>
    </w:p>
  </w:endnote>
  <w:endnote w:type="continuationSeparator" w:id="1">
    <w:p w:rsidR="000D0633" w:rsidRDefault="000D0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724DE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24DE1" w:rsidRDefault="000D0633">
          <w:pPr>
            <w:jc w:val="left"/>
            <w:rPr>
              <w:sz w:val="18"/>
            </w:rPr>
          </w:pPr>
          <w:r>
            <w:rPr>
              <w:sz w:val="18"/>
            </w:rPr>
            <w:t>Id: D7FAA125-6720-4003-9C33-D105A28D4CFC.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24DE1" w:rsidRDefault="000D06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4176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41767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941767">
            <w:rPr>
              <w:sz w:val="18"/>
            </w:rPr>
            <w:fldChar w:fldCharType="end"/>
          </w:r>
        </w:p>
      </w:tc>
    </w:tr>
  </w:tbl>
  <w:p w:rsidR="00724DE1" w:rsidRDefault="00724DE1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724DE1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24DE1" w:rsidRDefault="000D0633">
          <w:pPr>
            <w:jc w:val="left"/>
            <w:rPr>
              <w:sz w:val="18"/>
            </w:rPr>
          </w:pPr>
          <w:r>
            <w:rPr>
              <w:sz w:val="18"/>
            </w:rPr>
            <w:t>Id: D7FAA125-6720-4003-</w:t>
          </w:r>
          <w:r>
            <w:rPr>
              <w:sz w:val="18"/>
            </w:rPr>
            <w:t>9C33-D105A28D4CFC.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24DE1" w:rsidRDefault="000D06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4176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41767">
            <w:rPr>
              <w:sz w:val="18"/>
            </w:rPr>
            <w:fldChar w:fldCharType="separate"/>
          </w:r>
          <w:r w:rsidR="00120A4F">
            <w:rPr>
              <w:noProof/>
              <w:sz w:val="18"/>
            </w:rPr>
            <w:t>2</w:t>
          </w:r>
          <w:r w:rsidR="00941767">
            <w:rPr>
              <w:sz w:val="18"/>
            </w:rPr>
            <w:fldChar w:fldCharType="end"/>
          </w:r>
        </w:p>
      </w:tc>
    </w:tr>
  </w:tbl>
  <w:p w:rsidR="00724DE1" w:rsidRDefault="00724DE1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633" w:rsidRDefault="000D0633">
      <w:r>
        <w:separator/>
      </w:r>
    </w:p>
  </w:footnote>
  <w:footnote w:type="continuationSeparator" w:id="1">
    <w:p w:rsidR="000D0633" w:rsidRDefault="000D06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savePreviewPicture/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D0633"/>
    <w:rsid w:val="000F6821"/>
    <w:rsid w:val="00120A4F"/>
    <w:rsid w:val="002168D5"/>
    <w:rsid w:val="003633E0"/>
    <w:rsid w:val="0042392D"/>
    <w:rsid w:val="00425C3A"/>
    <w:rsid w:val="00444694"/>
    <w:rsid w:val="0064722B"/>
    <w:rsid w:val="00724DE1"/>
    <w:rsid w:val="008F25C8"/>
    <w:rsid w:val="00940FDA"/>
    <w:rsid w:val="00941767"/>
    <w:rsid w:val="009A2A74"/>
    <w:rsid w:val="00A77B3E"/>
    <w:rsid w:val="00AD0373"/>
    <w:rsid w:val="00CA2A55"/>
    <w:rsid w:val="00CC2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1767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 ....../........ z dnia 23 września 2025 r.</vt:lpstr>
      <vt:lpstr/>
    </vt:vector>
  </TitlesOfParts>
  <Company>Rada Miasta i Gminy Czerniejewo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....../........ z dnia 23 września 2025 r.</dc:title>
  <dc:subject>w sprawie rozwiązania porozumienia międzygminnego dotyczącego zagospodarowania odpadów komunalnych</dc:subject>
  <dc:creator>m_swigon</dc:creator>
  <cp:lastModifiedBy>HP</cp:lastModifiedBy>
  <cp:revision>2</cp:revision>
  <cp:lastPrinted>2025-09-23T11:40:00Z</cp:lastPrinted>
  <dcterms:created xsi:type="dcterms:W3CDTF">2025-09-26T20:33:00Z</dcterms:created>
  <dcterms:modified xsi:type="dcterms:W3CDTF">2025-09-26T20:33:00Z</dcterms:modified>
  <cp:category>Akt prawny</cp:category>
</cp:coreProperties>
</file>