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009F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9F7CDF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2A586D3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14 sierpnia 2025 r.</w:t>
      </w:r>
    </w:p>
    <w:p w14:paraId="63321D6C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149FB119" w14:textId="77777777" w:rsidR="00A77B3E" w:rsidRDefault="00A77B3E">
      <w:pPr>
        <w:ind w:left="5669"/>
        <w:jc w:val="left"/>
        <w:rPr>
          <w:sz w:val="20"/>
        </w:rPr>
      </w:pPr>
    </w:p>
    <w:p w14:paraId="4D59BF08" w14:textId="77777777" w:rsidR="00A77B3E" w:rsidRDefault="00A77B3E">
      <w:pPr>
        <w:ind w:left="5669"/>
        <w:jc w:val="left"/>
        <w:rPr>
          <w:sz w:val="20"/>
        </w:rPr>
      </w:pPr>
    </w:p>
    <w:p w14:paraId="0702838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XIX/../25</w:t>
      </w:r>
      <w:r>
        <w:rPr>
          <w:b/>
          <w:caps/>
        </w:rPr>
        <w:br/>
        <w:t>Rady Miasta i Gminy Czerniejewo</w:t>
      </w:r>
    </w:p>
    <w:p w14:paraId="067CA1E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sierpnia 2025 r.</w:t>
      </w:r>
    </w:p>
    <w:p w14:paraId="765C7FF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przebiegu ulicy Henryka Sienkiewicza w miejscowości Żydowo</w:t>
      </w:r>
    </w:p>
    <w:p w14:paraId="55A657DC" w14:textId="77777777" w:rsidR="00A77B3E" w:rsidRDefault="00000000">
      <w:pPr>
        <w:keepLines/>
        <w:spacing w:before="120" w:after="120"/>
        <w:ind w:firstLine="227"/>
      </w:pPr>
      <w:r>
        <w:t>Na podstawie art. 18 ust. 2 pkt 13 ustawy z dnia 8 marca 1990 r. o samorządzie gminnym (</w:t>
      </w:r>
      <w:proofErr w:type="spellStart"/>
      <w:r>
        <w:t>t.j</w:t>
      </w:r>
      <w:proofErr w:type="spellEnd"/>
      <w:r>
        <w:t>. Dz. U. z 2024 r. poz. 1465, z </w:t>
      </w:r>
      <w:proofErr w:type="spellStart"/>
      <w:r>
        <w:t>późn</w:t>
      </w:r>
      <w:proofErr w:type="spellEnd"/>
      <w:r>
        <w:t>. zm.) oraz art. 8 ust. 1a ustawy z dnia 21 marca 1985 r. o drogach publicznych (</w:t>
      </w:r>
      <w:proofErr w:type="spellStart"/>
      <w:r>
        <w:t>t.j</w:t>
      </w:r>
      <w:proofErr w:type="spellEnd"/>
      <w:r>
        <w:t>. Dz. U. z 2025 r. poz. 889), Rada Miasta i Gminy Czerniejewo uchwala, co następuje:</w:t>
      </w:r>
    </w:p>
    <w:p w14:paraId="69857C0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Zmienia się przebieg ulicy Henryka Sienkiewicza w miejscowości Żydowo, nadanej dotychczasowo dla działki o nr </w:t>
      </w:r>
      <w:proofErr w:type="spellStart"/>
      <w:r>
        <w:t>ewid</w:t>
      </w:r>
      <w:proofErr w:type="spellEnd"/>
      <w:r>
        <w:t xml:space="preserve">. 313 i ustala się nowy przebieg ulicy w granicach działek nr </w:t>
      </w:r>
      <w:proofErr w:type="spellStart"/>
      <w:r>
        <w:t>ewid</w:t>
      </w:r>
      <w:proofErr w:type="spellEnd"/>
      <w:r>
        <w:t>. 313, 691/21 i 318/26.</w:t>
      </w:r>
    </w:p>
    <w:p w14:paraId="40F4AC2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Nowa lokalizacja z przebiegiem ulicy Henryka Sienkiewicza określa załącznik do niniejszej uchwały.</w:t>
      </w:r>
    </w:p>
    <w:p w14:paraId="057C4AA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i Gminy Czerniejewo.</w:t>
      </w:r>
    </w:p>
    <w:p w14:paraId="0C499CC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ogłoszenia w Dzienniku Urzędowym Województwa Wielkopolskiego.</w:t>
      </w:r>
    </w:p>
    <w:p w14:paraId="7F102E2B" w14:textId="77777777" w:rsidR="00A77B3E" w:rsidRDefault="00000000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XIX</w:t>
      </w:r>
      <w:proofErr w:type="gramStart"/>
      <w:r>
        <w:rPr>
          <w:color w:val="000000"/>
          <w:u w:color="000000"/>
        </w:rPr>
        <w:t>/..</w:t>
      </w:r>
      <w:proofErr w:type="gramEnd"/>
      <w:r>
        <w:rPr>
          <w:color w:val="000000"/>
          <w:u w:color="000000"/>
        </w:rPr>
        <w:t>/25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27 sierpnia 2025 r.</w:t>
      </w:r>
    </w:p>
    <w:p w14:paraId="2AC82A7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4A479DF7" wp14:editId="3883D8DC">
            <wp:extent cx="6271918" cy="421786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1918" cy="421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136F2" w14:textId="77777777" w:rsidR="00A77B3E" w:rsidRDefault="00A77B3E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1B75D275" w14:textId="77777777" w:rsidR="0039232E" w:rsidRDefault="0039232E">
      <w:pPr>
        <w:rPr>
          <w:szCs w:val="20"/>
        </w:rPr>
      </w:pPr>
    </w:p>
    <w:p w14:paraId="1217A59A" w14:textId="77777777" w:rsidR="0039232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038C948" w14:textId="77777777" w:rsidR="0039232E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XIX/.../25</w:t>
      </w:r>
    </w:p>
    <w:p w14:paraId="0D8E9BD0" w14:textId="77777777" w:rsidR="0039232E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Miasta i Gminy Czerniejewo</w:t>
      </w:r>
    </w:p>
    <w:p w14:paraId="32FC2712" w14:textId="77777777" w:rsidR="0039232E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sierpnia 2025 r.</w:t>
      </w:r>
    </w:p>
    <w:p w14:paraId="0E73B356" w14:textId="77777777" w:rsidR="0039232E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 13 ustawy o samorządzie gminnym podejmowanie uchwał w sprawach nazw ulic i placów lub nazwy dróg wewnętrznych należy do wyłącznej kompetencji Rady.</w:t>
      </w:r>
    </w:p>
    <w:p w14:paraId="07B39CE6" w14:textId="77777777" w:rsidR="0039232E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związku z powstającą nową zabudową w rejonie ulicy Henryka Sienkiewicza w Żydowie, istnieje potrzeba zmiany jej przebiegu poprzez objęcie działki o nr </w:t>
      </w:r>
      <w:proofErr w:type="spellStart"/>
      <w:r>
        <w:rPr>
          <w:szCs w:val="20"/>
        </w:rPr>
        <w:t>ewid</w:t>
      </w:r>
      <w:proofErr w:type="spellEnd"/>
      <w:r>
        <w:rPr>
          <w:szCs w:val="20"/>
        </w:rPr>
        <w:t>. 691/21 i 318/26, stanowiącej własność osób prywatnych. Wszyscy współwłaściciele ww. działek wyrazili pisemną zgodę na nadanie nazwy przedmiotowym działkom - ul. Henryka Sienkiewicza.</w:t>
      </w:r>
    </w:p>
    <w:p w14:paraId="1096CEF1" w14:textId="77777777" w:rsidR="0039232E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Projekt uchwały uzyskał pozytywną/negatywną opinię na wspólnym posiedzeniu Komisji Rady Miasta i Gminy Czerniejewo w dniu 20 sierpnia 2025 r.</w:t>
      </w:r>
    </w:p>
    <w:p w14:paraId="048DAD8D" w14:textId="77777777" w:rsidR="0039232E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tym stanie rzeczy podjęcie przedmiotowej uchwały jest uzasadnione.</w:t>
      </w:r>
    </w:p>
    <w:sectPr w:rsidR="0039232E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B987" w14:textId="77777777" w:rsidR="00D80F2D" w:rsidRDefault="00D80F2D">
      <w:r>
        <w:separator/>
      </w:r>
    </w:p>
  </w:endnote>
  <w:endnote w:type="continuationSeparator" w:id="0">
    <w:p w14:paraId="6E869339" w14:textId="77777777" w:rsidR="00D80F2D" w:rsidRDefault="00D8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9232E" w14:paraId="5EC0422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074AE6" w14:textId="77777777" w:rsidR="0039232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D05701A3-5755-4341-90A0-82A5438282FE.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FD0F7D4" w14:textId="77777777" w:rsidR="0039232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7379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0B7AC9A" w14:textId="77777777" w:rsidR="0039232E" w:rsidRDefault="0039232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9232E" w14:paraId="5ED93D3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6A72315" w14:textId="77777777" w:rsidR="0039232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D05701A3-5755-4341-90A0-82A5438282FE.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F9D124" w14:textId="5AC22808" w:rsidR="0039232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7379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0EAA2B" w14:textId="77777777" w:rsidR="0039232E" w:rsidRDefault="0039232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9232E" w14:paraId="01AA9C7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480E08" w14:textId="77777777" w:rsidR="0039232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D05701A3-5755-4341-90A0-82A5438282FE.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4F0CCA" w14:textId="6586A7ED" w:rsidR="0039232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7379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940E210" w14:textId="77777777" w:rsidR="0039232E" w:rsidRDefault="0039232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5B2E" w14:textId="77777777" w:rsidR="00D80F2D" w:rsidRDefault="00D80F2D">
      <w:r>
        <w:separator/>
      </w:r>
    </w:p>
  </w:footnote>
  <w:footnote w:type="continuationSeparator" w:id="0">
    <w:p w14:paraId="3F8D619B" w14:textId="77777777" w:rsidR="00D80F2D" w:rsidRDefault="00D80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9232E"/>
    <w:rsid w:val="0077379E"/>
    <w:rsid w:val="00A77B3E"/>
    <w:rsid w:val="00CA2A55"/>
    <w:rsid w:val="00D80F2D"/>
    <w:rsid w:val="00E3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DC4C1"/>
  <w15:docId w15:val="{C0D0E246-C855-44D8-B9BC-320D5BC3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332D3E2E-725A-439C-9B17-DD8E8E23307D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XIX/../25 z dnia 27 sierpnia 2025 r.</dc:title>
  <dc:subject>w sprawie zmiany przebiegu ulicy Henryka Sienkiewicza w^miejscowości Żydowo</dc:subject>
  <dc:creator>m_waligora</dc:creator>
  <cp:lastModifiedBy>Monika Waligóra</cp:lastModifiedBy>
  <cp:revision>2</cp:revision>
  <dcterms:created xsi:type="dcterms:W3CDTF">2025-08-14T09:37:00Z</dcterms:created>
  <dcterms:modified xsi:type="dcterms:W3CDTF">2025-08-14T09:37:00Z</dcterms:modified>
  <cp:category>Akt prawny</cp:category>
</cp:coreProperties>
</file>