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F7E43" w14:textId="74986937"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UCHWAŁA Nr XI/</w:t>
      </w:r>
      <w:r w:rsidR="001946BC">
        <w:rPr>
          <w:rFonts w:ascii="Times New Roman" w:hAnsi="Times New Roman" w:cs="Times New Roman"/>
        </w:rPr>
        <w:t>77</w:t>
      </w:r>
      <w:r w:rsidRPr="001F2B65">
        <w:rPr>
          <w:rFonts w:ascii="Times New Roman" w:hAnsi="Times New Roman" w:cs="Times New Roman"/>
        </w:rPr>
        <w:t>/25</w:t>
      </w:r>
    </w:p>
    <w:p w14:paraId="10DB8EFC" w14:textId="77777777"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Rady Miasta i Gminy Czerniejewo</w:t>
      </w:r>
    </w:p>
    <w:p w14:paraId="52090754" w14:textId="77777777"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z dnia 29 stycznia 2025 r.</w:t>
      </w:r>
    </w:p>
    <w:p w14:paraId="3F6AFAAE" w14:textId="77777777" w:rsidR="001F2B65" w:rsidRPr="001F2B65" w:rsidRDefault="001F2B65" w:rsidP="001F2B65">
      <w:pPr>
        <w:jc w:val="center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</w:rPr>
        <w:t xml:space="preserve">w sprawie zmiany Wieloletniej Prognozy Finansowej Miasta </w:t>
      </w:r>
      <w:r w:rsidRPr="001F2B65">
        <w:rPr>
          <w:rFonts w:ascii="Times New Roman" w:hAnsi="Times New Roman" w:cs="Times New Roman"/>
        </w:rPr>
        <w:br/>
        <w:t>i Gminy Czerniejewo na lata 2025-2033</w:t>
      </w:r>
    </w:p>
    <w:p w14:paraId="061FC4E6" w14:textId="77777777" w:rsidR="001F2B65" w:rsidRDefault="001F2B65" w:rsidP="001F2B65">
      <w:pPr>
        <w:rPr>
          <w:rFonts w:ascii="Times New Roman" w:hAnsi="Times New Roman" w:cs="Times New Roman"/>
        </w:rPr>
      </w:pPr>
    </w:p>
    <w:p w14:paraId="0BD15D50" w14:textId="77777777" w:rsidR="001F2B65" w:rsidRPr="001F2B65" w:rsidRDefault="001F2B65" w:rsidP="001F2B65">
      <w:pPr>
        <w:jc w:val="both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 xml:space="preserve">Na podstawie art. 232 ustawy z dnia 27 sierpnia 2009 roku o finansach publicznych (Dz. U. </w:t>
      </w:r>
      <w:r>
        <w:rPr>
          <w:rFonts w:ascii="Times New Roman" w:hAnsi="Times New Roman" w:cs="Times New Roman"/>
        </w:rPr>
        <w:br/>
      </w:r>
      <w:r w:rsidRPr="001F2B65">
        <w:rPr>
          <w:rFonts w:ascii="Times New Roman" w:hAnsi="Times New Roman" w:cs="Times New Roman"/>
        </w:rPr>
        <w:t>z 2024 poz.1530 ze zm.) Rada Miasta i Gminy Czerniejewo uchwala, co następuje:</w:t>
      </w:r>
    </w:p>
    <w:p w14:paraId="79F56A8D" w14:textId="77777777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§1.</w:t>
      </w:r>
      <w:r w:rsidRPr="001F2B65">
        <w:rPr>
          <w:rFonts w:ascii="Times New Roman" w:hAnsi="Times New Roman" w:cs="Times New Roman"/>
        </w:rPr>
        <w:tab/>
        <w:t>W uchwale nr X/69/24 Rady Miasta i Gminy Czerniejewo z dnia 30 grudnia 2024 r. .wprowadza się następujące zmiany:</w:t>
      </w:r>
    </w:p>
    <w:p w14:paraId="57058EAB" w14:textId="77777777" w:rsidR="001F2B65" w:rsidRPr="001F2B65" w:rsidRDefault="001F2B65" w:rsidP="001F2B6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14:paraId="0B3F223F" w14:textId="77777777" w:rsidR="001F2B65" w:rsidRPr="001F2B65" w:rsidRDefault="001F2B65" w:rsidP="001F2B6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14:paraId="1011827D" w14:textId="77777777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 xml:space="preserve">     3)</w:t>
      </w:r>
      <w:r w:rsidRPr="001F2B65">
        <w:rPr>
          <w:rFonts w:ascii="Times New Roman" w:hAnsi="Times New Roman" w:cs="Times New Roman"/>
        </w:rPr>
        <w:tab/>
        <w:t>Objaśnienia przyjętych wartości.</w:t>
      </w:r>
    </w:p>
    <w:p w14:paraId="0AC7A059" w14:textId="77777777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§2.</w:t>
      </w:r>
      <w:r w:rsidRPr="001F2B65">
        <w:rPr>
          <w:rFonts w:ascii="Times New Roman" w:hAnsi="Times New Roman" w:cs="Times New Roman"/>
        </w:rPr>
        <w:tab/>
        <w:t>Wykonanie uchwały powierza się Burmistrzowi Miasta i Gminy Czerniejewo.</w:t>
      </w:r>
    </w:p>
    <w:p w14:paraId="275F2CE2" w14:textId="77777777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§3.</w:t>
      </w:r>
      <w:r w:rsidRPr="001F2B65">
        <w:rPr>
          <w:rFonts w:ascii="Times New Roman" w:hAnsi="Times New Roman" w:cs="Times New Roman"/>
        </w:rPr>
        <w:tab/>
        <w:t>Uchwała wchodzi w życie z dniem podjęcia.</w:t>
      </w:r>
    </w:p>
    <w:p w14:paraId="09499693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672228EB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24889CF5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27FA37D3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453C64CE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38F413CB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06A82E3D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7D028551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64C1663D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6A7C2F10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39267126" w14:textId="77777777" w:rsidR="001F2B65" w:rsidRDefault="001F2B65" w:rsidP="001F2B65">
      <w:pPr>
        <w:rPr>
          <w:rFonts w:ascii="Times New Roman" w:hAnsi="Times New Roman" w:cs="Times New Roman"/>
        </w:rPr>
      </w:pPr>
    </w:p>
    <w:p w14:paraId="12CF8DB5" w14:textId="77777777" w:rsidR="001F2B65" w:rsidRDefault="001F2B65" w:rsidP="001F2B65">
      <w:pPr>
        <w:rPr>
          <w:rFonts w:ascii="Times New Roman" w:hAnsi="Times New Roman" w:cs="Times New Roman"/>
        </w:rPr>
      </w:pPr>
    </w:p>
    <w:p w14:paraId="3F7C167F" w14:textId="77777777" w:rsidR="001F2B65" w:rsidRDefault="001F2B65" w:rsidP="001F2B65">
      <w:pPr>
        <w:rPr>
          <w:rFonts w:ascii="Times New Roman" w:hAnsi="Times New Roman" w:cs="Times New Roman"/>
        </w:rPr>
      </w:pPr>
    </w:p>
    <w:p w14:paraId="1677D364" w14:textId="77777777" w:rsidR="001F2B65" w:rsidRDefault="001F2B65" w:rsidP="001F2B65">
      <w:pPr>
        <w:rPr>
          <w:rFonts w:ascii="Times New Roman" w:hAnsi="Times New Roman" w:cs="Times New Roman"/>
        </w:rPr>
      </w:pPr>
    </w:p>
    <w:p w14:paraId="0DF56139" w14:textId="77777777" w:rsidR="001F2B65" w:rsidRDefault="001F2B65" w:rsidP="001F2B65">
      <w:pPr>
        <w:rPr>
          <w:rFonts w:ascii="Times New Roman" w:hAnsi="Times New Roman" w:cs="Times New Roman"/>
        </w:rPr>
      </w:pPr>
    </w:p>
    <w:p w14:paraId="199F7C89" w14:textId="77777777" w:rsidR="001F2B65" w:rsidRDefault="001F2B65" w:rsidP="001F2B65">
      <w:pPr>
        <w:rPr>
          <w:rFonts w:ascii="Times New Roman" w:hAnsi="Times New Roman" w:cs="Times New Roman"/>
        </w:rPr>
      </w:pPr>
    </w:p>
    <w:p w14:paraId="1679496C" w14:textId="77777777" w:rsidR="001F2B65" w:rsidRDefault="001F2B65" w:rsidP="001F2B65">
      <w:pPr>
        <w:jc w:val="center"/>
        <w:rPr>
          <w:rFonts w:ascii="Times New Roman" w:hAnsi="Times New Roman" w:cs="Times New Roman"/>
        </w:rPr>
      </w:pPr>
    </w:p>
    <w:p w14:paraId="460269CF" w14:textId="77777777"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lastRenderedPageBreak/>
        <w:t>UZASADNIENIE</w:t>
      </w:r>
    </w:p>
    <w:p w14:paraId="65A1FF2A" w14:textId="6FD7C0E0"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do Uchwały Nr XI/</w:t>
      </w:r>
      <w:r w:rsidR="001946BC">
        <w:rPr>
          <w:rFonts w:ascii="Times New Roman" w:hAnsi="Times New Roman" w:cs="Times New Roman"/>
        </w:rPr>
        <w:t>77</w:t>
      </w:r>
      <w:r w:rsidRPr="001F2B65">
        <w:rPr>
          <w:rFonts w:ascii="Times New Roman" w:hAnsi="Times New Roman" w:cs="Times New Roman"/>
        </w:rPr>
        <w:t>/25</w:t>
      </w:r>
    </w:p>
    <w:p w14:paraId="12C6EDB7" w14:textId="77777777"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Rady Miasta i Gminy Czerniejewo</w:t>
      </w:r>
    </w:p>
    <w:p w14:paraId="749A37D4" w14:textId="77777777" w:rsidR="001F2B65" w:rsidRPr="001F2B65" w:rsidRDefault="001F2B65" w:rsidP="001F2B65">
      <w:pPr>
        <w:jc w:val="center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</w:rPr>
        <w:t>z dnia 29 stycznia 2025 r.</w:t>
      </w:r>
    </w:p>
    <w:p w14:paraId="5B5CC29D" w14:textId="77777777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ab/>
      </w:r>
    </w:p>
    <w:p w14:paraId="10A2F1F5" w14:textId="77777777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ab/>
      </w:r>
    </w:p>
    <w:p w14:paraId="5628ED37" w14:textId="77777777" w:rsidR="001F2B65" w:rsidRPr="001F2B65" w:rsidRDefault="001F2B65" w:rsidP="001F2B65">
      <w:pPr>
        <w:jc w:val="both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ab/>
        <w:t xml:space="preserve">Zgodnie z zapisem art.229 ustawy o finansach publicznych wartości przyjęte </w:t>
      </w:r>
      <w:r>
        <w:rPr>
          <w:rFonts w:ascii="Times New Roman" w:hAnsi="Times New Roman" w:cs="Times New Roman"/>
        </w:rPr>
        <w:br/>
      </w:r>
      <w:r w:rsidRPr="001F2B65">
        <w:rPr>
          <w:rFonts w:ascii="Times New Roman" w:hAnsi="Times New Roman" w:cs="Times New Roman"/>
        </w:rPr>
        <w:t xml:space="preserve">w wieloletniej prognozie finansowej i budżecie jednostki samorządu terytorialnego powinny być zgodne co najmniej w zakresie wyniku budżetu i związanych z nim kwot przychodów </w:t>
      </w:r>
      <w:r>
        <w:rPr>
          <w:rFonts w:ascii="Times New Roman" w:hAnsi="Times New Roman" w:cs="Times New Roman"/>
        </w:rPr>
        <w:br/>
      </w:r>
      <w:r w:rsidRPr="001F2B65">
        <w:rPr>
          <w:rFonts w:ascii="Times New Roman" w:hAnsi="Times New Roman" w:cs="Times New Roman"/>
        </w:rPr>
        <w:t>i rozchodów oraz kwoty długu jednostki samorządu terytorialnego.</w:t>
      </w:r>
    </w:p>
    <w:p w14:paraId="7B212D12" w14:textId="77777777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Z uwagi na zmianę w/wym. wartości podjęcie uchwały jest konieczne i uzasadnione.</w:t>
      </w:r>
    </w:p>
    <w:p w14:paraId="42CB006D" w14:textId="61A22585"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 xml:space="preserve">Projekt uchwały uzyskał </w:t>
      </w:r>
      <w:r w:rsidR="001946BC">
        <w:rPr>
          <w:rFonts w:ascii="Times New Roman" w:hAnsi="Times New Roman" w:cs="Times New Roman"/>
        </w:rPr>
        <w:t xml:space="preserve">pozytywną </w:t>
      </w:r>
      <w:r w:rsidRPr="001F2B65">
        <w:rPr>
          <w:rFonts w:ascii="Times New Roman" w:hAnsi="Times New Roman" w:cs="Times New Roman"/>
        </w:rPr>
        <w:t>opinię na wspólnym posiedzeniu połączonych Komisji Rady w dniu 22 stycznia 2025 r.</w:t>
      </w:r>
    </w:p>
    <w:p w14:paraId="00DC3D3A" w14:textId="77777777" w:rsidR="001F2B65" w:rsidRPr="001F2B65" w:rsidRDefault="001F2B65" w:rsidP="001F2B65">
      <w:pPr>
        <w:rPr>
          <w:rFonts w:ascii="Times New Roman" w:hAnsi="Times New Roman" w:cs="Times New Roman"/>
        </w:rPr>
      </w:pPr>
    </w:p>
    <w:p w14:paraId="1C259591" w14:textId="77777777" w:rsidR="00E01AAA" w:rsidRPr="001F2B65" w:rsidRDefault="00E01AAA">
      <w:pPr>
        <w:rPr>
          <w:rFonts w:ascii="Times New Roman" w:hAnsi="Times New Roman" w:cs="Times New Roman"/>
        </w:rPr>
      </w:pPr>
    </w:p>
    <w:sectPr w:rsidR="00E01AAA" w:rsidRPr="001F2B65" w:rsidSect="001F2B6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02239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65"/>
    <w:rsid w:val="001946BC"/>
    <w:rsid w:val="001F2B65"/>
    <w:rsid w:val="00315431"/>
    <w:rsid w:val="0046314C"/>
    <w:rsid w:val="008A13E4"/>
    <w:rsid w:val="00C10A21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2124"/>
  <w15:chartTrackingRefBased/>
  <w15:docId w15:val="{4DDBD27B-F5A7-4C0A-81B3-0725B53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B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B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B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B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B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B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B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B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B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B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2</cp:revision>
  <dcterms:created xsi:type="dcterms:W3CDTF">2025-01-21T09:28:00Z</dcterms:created>
  <dcterms:modified xsi:type="dcterms:W3CDTF">2025-01-23T06:31:00Z</dcterms:modified>
</cp:coreProperties>
</file>