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334B" w:rsidRDefault="003A334B" w:rsidP="003A334B">
      <w:pPr>
        <w:pStyle w:val="TableAttachment"/>
      </w:pPr>
      <w:r>
        <w:t>Załącznik Nr 7</w:t>
      </w:r>
      <w:r>
        <w:br/>
        <w:t>do Uchwały Nr XI/………/25</w:t>
      </w:r>
      <w:r>
        <w:br/>
        <w:t>Rady Miasta i Gminy Czerniejewo</w:t>
      </w:r>
      <w:r>
        <w:br/>
        <w:t>z dnia 29 stycznia 2025 roku</w:t>
      </w:r>
    </w:p>
    <w:p w:rsidR="003A334B" w:rsidRPr="00E64FF1" w:rsidRDefault="003A334B" w:rsidP="00E64FF1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64FF1">
        <w:rPr>
          <w:rFonts w:ascii="Times New Roman" w:hAnsi="Times New Roman" w:cs="Times New Roman"/>
          <w:b/>
          <w:bCs/>
          <w:sz w:val="34"/>
          <w:szCs w:val="34"/>
        </w:rPr>
        <w:t>Zmiany w planie dochodów z opłat za gospodarowanie odpadami komunalnymi i wydatków związanych z funkcjonowaniem systemu gospodarowania odpadami komunalnymi  Gminy Czerniejewo w 2025 roku</w:t>
      </w:r>
    </w:p>
    <w:p w:rsidR="003A334B" w:rsidRDefault="003A334B" w:rsidP="003A334B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3A334B" w:rsidTr="001F44EF">
        <w:trPr>
          <w:tblHeader/>
        </w:trPr>
        <w:tc>
          <w:tcPr>
            <w:tcW w:w="249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Plan po zmianie</w:t>
            </w:r>
          </w:p>
        </w:tc>
      </w:tr>
      <w:tr w:rsidR="003A334B" w:rsidTr="001F44EF">
        <w:tc>
          <w:tcPr>
            <w:tcW w:w="249" w:type="pct"/>
            <w:shd w:val="clear" w:color="auto" w:fill="E0E1E1"/>
          </w:tcPr>
          <w:p w:rsidR="003A334B" w:rsidRDefault="003A334B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A334B" w:rsidRDefault="003A334B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3A334B" w:rsidRDefault="003A334B" w:rsidP="001F44EF">
            <w:pPr>
              <w:pStyle w:val="DefaultUniversalLevel3SectionRowValue"/>
            </w:pPr>
            <w:r>
              <w:t>2 367 229,00</w:t>
            </w:r>
          </w:p>
        </w:tc>
        <w:tc>
          <w:tcPr>
            <w:tcW w:w="500" w:type="pct"/>
            <w:shd w:val="clear" w:color="auto" w:fill="E0E1E1"/>
          </w:tcPr>
          <w:p w:rsidR="003A334B" w:rsidRDefault="003A334B" w:rsidP="001F44EF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:rsidR="003A334B" w:rsidRDefault="003A334B" w:rsidP="001F44EF">
            <w:pPr>
              <w:pStyle w:val="DefaultUniversalLevel3SectionRowValue"/>
            </w:pPr>
            <w:r>
              <w:t>2 387 229,00</w:t>
            </w:r>
          </w:p>
        </w:tc>
      </w:tr>
      <w:tr w:rsidR="003A334B" w:rsidTr="001F44EF">
        <w:tc>
          <w:tcPr>
            <w:tcW w:w="249" w:type="pct"/>
            <w:shd w:val="clear" w:color="auto" w:fill="F2F3F3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A334B" w:rsidRDefault="003A334B" w:rsidP="001F44EF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A334B" w:rsidRDefault="003A334B" w:rsidP="001F44EF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3A334B" w:rsidRDefault="003A334B" w:rsidP="001F44EF">
            <w:pPr>
              <w:pStyle w:val="DefaultUniversalLevel3ChapterRowValue"/>
            </w:pPr>
            <w:r>
              <w:t>2 367 229,00</w:t>
            </w:r>
          </w:p>
        </w:tc>
        <w:tc>
          <w:tcPr>
            <w:tcW w:w="500" w:type="pct"/>
            <w:shd w:val="clear" w:color="auto" w:fill="F2F3F3"/>
          </w:tcPr>
          <w:p w:rsidR="003A334B" w:rsidRDefault="003A334B" w:rsidP="001F44EF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3A334B" w:rsidRDefault="003A334B" w:rsidP="001F44EF">
            <w:pPr>
              <w:pStyle w:val="DefaultUniversalLevel3ChapterRowValue"/>
            </w:pPr>
            <w:r>
              <w:t>2 387 229,00</w:t>
            </w:r>
          </w:p>
        </w:tc>
      </w:tr>
      <w:tr w:rsidR="003A334B" w:rsidTr="001F44EF"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:rsidR="003A334B" w:rsidRDefault="003A334B" w:rsidP="001F44EF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10 000,00</w:t>
            </w:r>
          </w:p>
        </w:tc>
      </w:tr>
      <w:tr w:rsidR="003A334B" w:rsidTr="001F44EF"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:rsidR="003A334B" w:rsidRDefault="003A334B" w:rsidP="001F44EF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10 000,00</w:t>
            </w:r>
          </w:p>
        </w:tc>
      </w:tr>
      <w:tr w:rsidR="003A334B" w:rsidTr="001F44EF">
        <w:tc>
          <w:tcPr>
            <w:tcW w:w="3500" w:type="pct"/>
            <w:gridSpan w:val="4"/>
            <w:shd w:val="clear" w:color="auto" w:fill="3C3F49"/>
          </w:tcPr>
          <w:p w:rsidR="003A334B" w:rsidRDefault="003A334B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FooterValueCell"/>
            </w:pPr>
            <w:r>
              <w:t>2 367 229,00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Footer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FooterValueCell"/>
            </w:pPr>
            <w:r>
              <w:t>2 387 229,00</w:t>
            </w:r>
          </w:p>
        </w:tc>
      </w:tr>
    </w:tbl>
    <w:p w:rsidR="003A334B" w:rsidRDefault="003A334B" w:rsidP="003A334B">
      <w:pPr>
        <w:pStyle w:val="DoubleTableTitle"/>
      </w:pPr>
    </w:p>
    <w:p w:rsidR="003A334B" w:rsidRDefault="003A334B" w:rsidP="003A334B"/>
    <w:p w:rsidR="003A334B" w:rsidRDefault="003A334B" w:rsidP="003A334B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5"/>
        <w:gridCol w:w="795"/>
        <w:gridCol w:w="811"/>
        <w:gridCol w:w="7660"/>
        <w:gridCol w:w="1357"/>
        <w:gridCol w:w="1358"/>
        <w:gridCol w:w="1358"/>
      </w:tblGrid>
      <w:tr w:rsidR="003A334B" w:rsidTr="001F44EF">
        <w:trPr>
          <w:tblHeader/>
        </w:trPr>
        <w:tc>
          <w:tcPr>
            <w:tcW w:w="249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3A334B" w:rsidRDefault="003A334B" w:rsidP="001F44EF">
            <w:pPr>
              <w:pStyle w:val="DefaultHeadingCell"/>
            </w:pPr>
            <w:r>
              <w:t>Plan po zmianie</w:t>
            </w:r>
          </w:p>
        </w:tc>
      </w:tr>
      <w:tr w:rsidR="003A334B" w:rsidTr="001F44EF">
        <w:tc>
          <w:tcPr>
            <w:tcW w:w="249" w:type="pct"/>
            <w:shd w:val="clear" w:color="auto" w:fill="E0E1E1"/>
          </w:tcPr>
          <w:p w:rsidR="003A334B" w:rsidRDefault="003A334B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A334B" w:rsidRDefault="003A334B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3A334B" w:rsidRDefault="003A334B" w:rsidP="001F44EF">
            <w:pPr>
              <w:pStyle w:val="DefaultUniversalLevel3SectionRowValue"/>
            </w:pPr>
            <w:r>
              <w:t>2 686 507,00</w:t>
            </w:r>
          </w:p>
        </w:tc>
        <w:tc>
          <w:tcPr>
            <w:tcW w:w="500" w:type="pct"/>
            <w:shd w:val="clear" w:color="auto" w:fill="E0E1E1"/>
          </w:tcPr>
          <w:p w:rsidR="003A334B" w:rsidRDefault="003A334B" w:rsidP="001F44EF">
            <w:pPr>
              <w:pStyle w:val="DefaultUniversalLevel3SectionRowValue"/>
            </w:pPr>
            <w:r>
              <w:t>-1 743,07</w:t>
            </w:r>
          </w:p>
        </w:tc>
        <w:tc>
          <w:tcPr>
            <w:tcW w:w="500" w:type="pct"/>
            <w:shd w:val="clear" w:color="auto" w:fill="E0E1E1"/>
          </w:tcPr>
          <w:p w:rsidR="003A334B" w:rsidRDefault="003A334B" w:rsidP="001F44EF">
            <w:pPr>
              <w:pStyle w:val="DefaultUniversalLevel3SectionRowValue"/>
            </w:pPr>
            <w:r>
              <w:t>2 684 763,93</w:t>
            </w:r>
          </w:p>
        </w:tc>
      </w:tr>
      <w:tr w:rsidR="003A334B" w:rsidTr="001F44EF">
        <w:tc>
          <w:tcPr>
            <w:tcW w:w="249" w:type="pct"/>
            <w:shd w:val="clear" w:color="auto" w:fill="F2F3F3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A334B" w:rsidRDefault="003A334B" w:rsidP="001F44EF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A334B" w:rsidRDefault="003A334B" w:rsidP="001F44EF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3A334B" w:rsidRDefault="003A334B" w:rsidP="001F44EF">
            <w:pPr>
              <w:pStyle w:val="DefaultUniversalLevel3ChapterRowValue"/>
            </w:pPr>
            <w:r>
              <w:t>2 686 507,00</w:t>
            </w:r>
          </w:p>
        </w:tc>
        <w:tc>
          <w:tcPr>
            <w:tcW w:w="500" w:type="pct"/>
            <w:shd w:val="clear" w:color="auto" w:fill="F2F3F3"/>
          </w:tcPr>
          <w:p w:rsidR="003A334B" w:rsidRDefault="003A334B" w:rsidP="001F44EF">
            <w:pPr>
              <w:pStyle w:val="DefaultUniversalLevel3ChapterRowValue"/>
            </w:pPr>
            <w:r>
              <w:t>-1 743,07</w:t>
            </w:r>
          </w:p>
        </w:tc>
        <w:tc>
          <w:tcPr>
            <w:tcW w:w="500" w:type="pct"/>
            <w:shd w:val="clear" w:color="auto" w:fill="F2F3F3"/>
          </w:tcPr>
          <w:p w:rsidR="003A334B" w:rsidRDefault="003A334B" w:rsidP="001F44EF">
            <w:pPr>
              <w:pStyle w:val="DefaultUniversalLevel3ChapterRowValue"/>
            </w:pPr>
            <w:r>
              <w:t>2 684 763,93</w:t>
            </w:r>
          </w:p>
        </w:tc>
      </w:tr>
      <w:tr w:rsidR="003A334B" w:rsidTr="001F44EF"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:rsidR="003A334B" w:rsidRDefault="003A334B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1 528 222,00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3 887,44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1 532 109,44</w:t>
            </w:r>
          </w:p>
        </w:tc>
      </w:tr>
      <w:tr w:rsidR="003A334B" w:rsidTr="001F44EF"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A334B" w:rsidRDefault="003A334B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3A334B" w:rsidRDefault="003A334B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1 017 626,00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-5 630,51</w:t>
            </w:r>
          </w:p>
        </w:tc>
        <w:tc>
          <w:tcPr>
            <w:tcW w:w="500" w:type="pct"/>
            <w:shd w:val="clear" w:color="auto" w:fill="FFFFFF"/>
          </w:tcPr>
          <w:p w:rsidR="003A334B" w:rsidRDefault="003A334B" w:rsidP="001F44EF">
            <w:pPr>
              <w:pStyle w:val="DefaultValueCell"/>
            </w:pPr>
            <w:r>
              <w:t>1 011 995,49</w:t>
            </w:r>
          </w:p>
        </w:tc>
      </w:tr>
    </w:tbl>
    <w:p w:rsidR="00E01AAA" w:rsidRDefault="00E01AAA"/>
    <w:sectPr w:rsidR="00E01AAA" w:rsidSect="003A33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B"/>
    <w:rsid w:val="00315431"/>
    <w:rsid w:val="003A334B"/>
    <w:rsid w:val="0046314C"/>
    <w:rsid w:val="00663B92"/>
    <w:rsid w:val="00927033"/>
    <w:rsid w:val="00E01AAA"/>
    <w:rsid w:val="00E6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8A96-21B7-4976-91C1-624BD25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34B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34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34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34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34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34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34B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34B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34B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34B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3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3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3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3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3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3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34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34B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3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34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33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334B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33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3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34B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3A334B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3A334B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3A334B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3A334B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3A334B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3A334B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3A334B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3A334B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3A334B"/>
    <w:rPr>
      <w:b/>
    </w:rPr>
  </w:style>
  <w:style w:type="paragraph" w:customStyle="1" w:styleId="DefaultUniversalLevel3ChapterRowKey">
    <w:name w:val="Default_Universal_Level3_ChapterRow_Key"/>
    <w:basedOn w:val="DefaultKeyCell"/>
    <w:rsid w:val="003A334B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3A334B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3A334B"/>
    <w:rPr>
      <w:b/>
    </w:rPr>
  </w:style>
  <w:style w:type="paragraph" w:customStyle="1" w:styleId="TableAttachment">
    <w:name w:val="TableAttachment"/>
    <w:basedOn w:val="Normalny"/>
    <w:rsid w:val="003A334B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3A334B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3A334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2</cp:revision>
  <dcterms:created xsi:type="dcterms:W3CDTF">2025-01-20T10:32:00Z</dcterms:created>
  <dcterms:modified xsi:type="dcterms:W3CDTF">2025-01-20T10:40:00Z</dcterms:modified>
</cp:coreProperties>
</file>