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BFA" w:rsidRDefault="00000000">
      <w:pPr>
        <w:pStyle w:val="TableAttachment"/>
      </w:pPr>
      <w:r>
        <w:t>Załącznik Nr 2</w:t>
      </w:r>
      <w:r>
        <w:br/>
        <w:t>do Uchwały Nr IX/...../24</w:t>
      </w:r>
      <w:r>
        <w:br/>
        <w:t>Rady Miasta i Gminy Czerniejewo</w:t>
      </w:r>
      <w:r>
        <w:br/>
        <w:t>z dnia 10 grudnia 2024 roku</w:t>
      </w:r>
    </w:p>
    <w:p w:rsidR="00764BFA" w:rsidRDefault="00000000">
      <w:pPr>
        <w:pStyle w:val="Tytu"/>
      </w:pPr>
      <w:r>
        <w:t>Zmiany w planie dochodów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64BFA">
        <w:trPr>
          <w:tblHeader/>
        </w:trPr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Plan po zmianie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1 042 087,29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8 000,00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1 050 087,29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1 042 087,29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1 050 087,29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8 000,00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18 013 594,60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23 218,00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18 036 812,60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376 841,60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23 218,00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400 059,60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223 700,00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23 218,00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246 918,00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2 628 579,83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5 100,00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2 633 679,83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19 200,00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20 200,00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5 000,00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429 200,00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433 300,00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429 200,00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433 300,00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1 165 566,97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11 690,00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1 177 256,97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12 303,00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1 290,00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13 593,00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12 303,00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1 290,00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13 593,00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88 825,00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95 825,00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88 825,00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95 825,00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182 589,00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182 989,00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181 589,00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181 989,00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134 565,00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137 565,00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11 515,00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14 515,00</w:t>
            </w:r>
          </w:p>
        </w:tc>
      </w:tr>
      <w:tr w:rsidR="00764BFA">
        <w:tc>
          <w:tcPr>
            <w:tcW w:w="3500" w:type="pct"/>
            <w:gridSpan w:val="4"/>
            <w:shd w:val="clear" w:color="auto" w:fill="3C3F49"/>
          </w:tcPr>
          <w:p w:rsidR="00764BF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46 708 949,89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48 008,00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46 756 957,89</w:t>
            </w:r>
          </w:p>
        </w:tc>
      </w:tr>
    </w:tbl>
    <w:p w:rsidR="00764BFA" w:rsidRDefault="00764BFA">
      <w:pPr>
        <w:sectPr w:rsidR="00764BFA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764BFA" w:rsidRDefault="00764BFA" w:rsidP="00CD5C3E">
      <w:pPr>
        <w:pStyle w:val="TableAttachment"/>
      </w:pPr>
    </w:p>
    <w:sectPr w:rsidR="00764BF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4B1DEE"/>
    <w:multiLevelType w:val="multilevel"/>
    <w:tmpl w:val="5FBAB76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42818225">
    <w:abstractNumId w:val="2"/>
  </w:num>
  <w:num w:numId="2" w16cid:durableId="194584857">
    <w:abstractNumId w:val="5"/>
  </w:num>
  <w:num w:numId="3" w16cid:durableId="737291402">
    <w:abstractNumId w:val="4"/>
  </w:num>
  <w:num w:numId="4" w16cid:durableId="1528788829">
    <w:abstractNumId w:val="7"/>
  </w:num>
  <w:num w:numId="5" w16cid:durableId="1799684496">
    <w:abstractNumId w:val="1"/>
  </w:num>
  <w:num w:numId="6" w16cid:durableId="1908760385">
    <w:abstractNumId w:val="3"/>
  </w:num>
  <w:num w:numId="7" w16cid:durableId="1565414270">
    <w:abstractNumId w:val="6"/>
  </w:num>
  <w:num w:numId="8" w16cid:durableId="3979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A"/>
    <w:rsid w:val="00120384"/>
    <w:rsid w:val="0018320A"/>
    <w:rsid w:val="0052143F"/>
    <w:rsid w:val="00571769"/>
    <w:rsid w:val="006A630E"/>
    <w:rsid w:val="00764BFA"/>
    <w:rsid w:val="0086476D"/>
    <w:rsid w:val="00876264"/>
    <w:rsid w:val="00967A16"/>
    <w:rsid w:val="00980031"/>
    <w:rsid w:val="00A13345"/>
    <w:rsid w:val="00A5369E"/>
    <w:rsid w:val="00A7001D"/>
    <w:rsid w:val="00B85EE2"/>
    <w:rsid w:val="00C9479B"/>
    <w:rsid w:val="00CD5C3E"/>
    <w:rsid w:val="00CF7537"/>
    <w:rsid w:val="00D05A4F"/>
    <w:rsid w:val="00D81209"/>
    <w:rsid w:val="00DA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012D7-0866-431A-96D7-88A57AD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2024-12-07T09:37:00Z</cp:lastPrinted>
  <dcterms:created xsi:type="dcterms:W3CDTF">2024-12-07T10:17:00Z</dcterms:created>
  <dcterms:modified xsi:type="dcterms:W3CDTF">2024-12-07T10:33:00Z</dcterms:modified>
</cp:coreProperties>
</file>