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17446" w14:textId="6303DAC4" w:rsidR="00F86DAA" w:rsidRDefault="00000000" w:rsidP="006A3CC2">
      <w:pPr>
        <w:pStyle w:val="TableAttachment"/>
      </w:pPr>
      <w:r>
        <w:t>Załącznik Nr 6</w:t>
      </w:r>
      <w:r>
        <w:br/>
        <w:t>do Uchwały Nr VIII/</w:t>
      </w:r>
      <w:r w:rsidR="002048D6">
        <w:t>60</w:t>
      </w:r>
      <w:r>
        <w:t>/24</w:t>
      </w:r>
      <w:r>
        <w:br/>
        <w:t>Rady Miasta i Gminy Czerniejewo</w:t>
      </w:r>
      <w:r>
        <w:br/>
        <w:t>z dnia 27 listopada 2024 roku</w:t>
      </w:r>
    </w:p>
    <w:p w14:paraId="48267978" w14:textId="77777777" w:rsidR="00101669" w:rsidRPr="00101669" w:rsidRDefault="00101669" w:rsidP="00101669">
      <w:pPr>
        <w:pStyle w:val="TableAttachment"/>
        <w:jc w:val="center"/>
      </w:pPr>
      <w:r w:rsidRPr="00101669">
        <w:t>Zmiany w planie przychodów i rozchodów  Gminy Czerniejewo w 2024 roku</w:t>
      </w: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906"/>
        <w:gridCol w:w="8685"/>
        <w:gridCol w:w="1732"/>
        <w:gridCol w:w="1732"/>
        <w:gridCol w:w="1733"/>
      </w:tblGrid>
      <w:tr w:rsidR="00101669" w:rsidRPr="00101669" w14:paraId="78A41E46" w14:textId="77777777" w:rsidTr="00101669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70EDAD9" w14:textId="77777777" w:rsidR="00101669" w:rsidRPr="00101669" w:rsidRDefault="00101669" w:rsidP="00101669">
            <w:pPr>
              <w:pStyle w:val="TableAttachment"/>
            </w:pPr>
            <w:r w:rsidRPr="00101669">
              <w:t>Paragraf</w:t>
            </w:r>
          </w:p>
        </w:tc>
        <w:tc>
          <w:tcPr>
            <w:tcW w:w="29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FEE59AC" w14:textId="77777777" w:rsidR="00101669" w:rsidRPr="00101669" w:rsidRDefault="00101669" w:rsidP="006A3CC2">
            <w:pPr>
              <w:pStyle w:val="TableAttachment"/>
              <w:jc w:val="center"/>
            </w:pPr>
            <w:r w:rsidRPr="00101669">
              <w:t>Źródło przychodów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5F30715" w14:textId="77777777" w:rsidR="00101669" w:rsidRPr="00101669" w:rsidRDefault="00101669" w:rsidP="006A3CC2">
            <w:pPr>
              <w:pStyle w:val="TableAttachment"/>
              <w:jc w:val="center"/>
            </w:pPr>
            <w:r w:rsidRPr="00101669">
              <w:t>Plan przed zmianą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763842C" w14:textId="77777777" w:rsidR="00101669" w:rsidRPr="00101669" w:rsidRDefault="00101669" w:rsidP="006A3CC2">
            <w:pPr>
              <w:pStyle w:val="TableAttachment"/>
              <w:jc w:val="center"/>
            </w:pPr>
            <w:r w:rsidRPr="00101669">
              <w:t>Zmiana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6FD27A20" w14:textId="77777777" w:rsidR="00101669" w:rsidRPr="00101669" w:rsidRDefault="00101669" w:rsidP="006A3CC2">
            <w:pPr>
              <w:pStyle w:val="TableAttachment"/>
              <w:jc w:val="center"/>
            </w:pPr>
            <w:r w:rsidRPr="00101669">
              <w:t>Plan po zmianie</w:t>
            </w:r>
          </w:p>
        </w:tc>
      </w:tr>
      <w:tr w:rsidR="00101669" w:rsidRPr="00101669" w14:paraId="6CC0AD05" w14:textId="77777777" w:rsidTr="0010166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B2A5EFC" w14:textId="77777777" w:rsidR="00101669" w:rsidRPr="00101669" w:rsidRDefault="00101669" w:rsidP="00101669">
            <w:pPr>
              <w:pStyle w:val="TableAttachment"/>
              <w:jc w:val="center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905</w:t>
            </w:r>
          </w:p>
        </w:tc>
        <w:tc>
          <w:tcPr>
            <w:tcW w:w="29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38AD79E" w14:textId="77777777" w:rsidR="00101669" w:rsidRPr="00101669" w:rsidRDefault="00101669" w:rsidP="00101669">
            <w:pPr>
              <w:pStyle w:val="TableAttachment"/>
              <w:jc w:val="center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07E9BB7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347 973,30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428BB15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99DFB5A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347 973,30</w:t>
            </w:r>
          </w:p>
        </w:tc>
      </w:tr>
      <w:tr w:rsidR="00101669" w:rsidRPr="00101669" w14:paraId="29A4CB65" w14:textId="77777777" w:rsidTr="0010166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6BA864A" w14:textId="77777777" w:rsidR="00101669" w:rsidRPr="00101669" w:rsidRDefault="00101669" w:rsidP="00101669">
            <w:pPr>
              <w:pStyle w:val="TableAttachment"/>
              <w:jc w:val="center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906</w:t>
            </w:r>
          </w:p>
        </w:tc>
        <w:tc>
          <w:tcPr>
            <w:tcW w:w="29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CBE86E5" w14:textId="77777777" w:rsidR="00101669" w:rsidRPr="00101669" w:rsidRDefault="00101669" w:rsidP="00101669">
            <w:pPr>
              <w:pStyle w:val="TableAttachment"/>
              <w:jc w:val="center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449DA02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7 308,95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03D37E6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07963CBD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7 308,95</w:t>
            </w:r>
          </w:p>
        </w:tc>
      </w:tr>
      <w:tr w:rsidR="00101669" w:rsidRPr="00101669" w14:paraId="728B6FC2" w14:textId="77777777" w:rsidTr="0010166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21BA607" w14:textId="77777777" w:rsidR="00101669" w:rsidRPr="00101669" w:rsidRDefault="00101669" w:rsidP="00101669">
            <w:pPr>
              <w:pStyle w:val="TableAttachment"/>
              <w:jc w:val="center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952</w:t>
            </w:r>
          </w:p>
        </w:tc>
        <w:tc>
          <w:tcPr>
            <w:tcW w:w="29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9BD2731" w14:textId="77777777" w:rsidR="00101669" w:rsidRPr="00101669" w:rsidRDefault="00101669" w:rsidP="00101669">
            <w:pPr>
              <w:pStyle w:val="TableAttachment"/>
              <w:jc w:val="center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Przychody z zaciągniętych pożyczek i kredytów na rynku krajowym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8957C0A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5 438 547,20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9C43B10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-1 500 000,00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81AADD4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3 938 547,20</w:t>
            </w:r>
          </w:p>
        </w:tc>
      </w:tr>
      <w:tr w:rsidR="00101669" w:rsidRPr="00101669" w14:paraId="61CD2542" w14:textId="77777777" w:rsidTr="00101669">
        <w:tc>
          <w:tcPr>
            <w:tcW w:w="3200" w:type="pct"/>
            <w:gridSpan w:val="2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6A4B6C32" w14:textId="77777777" w:rsidR="00101669" w:rsidRPr="00101669" w:rsidRDefault="00101669" w:rsidP="00101669">
            <w:pPr>
              <w:pStyle w:val="TableAttachment"/>
              <w:jc w:val="center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Razem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A82AAC7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5 793 829,45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31DE94B9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-1 500 000,00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2FC3D6C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4 293 829,45</w:t>
            </w:r>
          </w:p>
        </w:tc>
      </w:tr>
    </w:tbl>
    <w:p w14:paraId="161B4AB1" w14:textId="77777777" w:rsidR="00101669" w:rsidRPr="00101669" w:rsidRDefault="00101669" w:rsidP="00101669">
      <w:pPr>
        <w:pStyle w:val="TableAttachment"/>
      </w:pPr>
    </w:p>
    <w:tbl>
      <w:tblPr>
        <w:tblW w:w="5000" w:type="pct"/>
        <w:tblInd w:w="5" w:type="dxa"/>
        <w:tblLook w:val="04A0" w:firstRow="1" w:lastRow="0" w:firstColumn="1" w:lastColumn="0" w:noHBand="0" w:noVBand="1"/>
      </w:tblPr>
      <w:tblGrid>
        <w:gridCol w:w="906"/>
        <w:gridCol w:w="8685"/>
        <w:gridCol w:w="1732"/>
        <w:gridCol w:w="1732"/>
        <w:gridCol w:w="1733"/>
      </w:tblGrid>
      <w:tr w:rsidR="00101669" w:rsidRPr="00101669" w14:paraId="2340A41E" w14:textId="77777777" w:rsidTr="00101669">
        <w:trPr>
          <w:tblHeader/>
        </w:trPr>
        <w:tc>
          <w:tcPr>
            <w:tcW w:w="249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00D297D" w14:textId="77777777" w:rsidR="00101669" w:rsidRPr="00101669" w:rsidRDefault="00101669" w:rsidP="00101669">
            <w:pPr>
              <w:pStyle w:val="TableAttachment"/>
            </w:pPr>
            <w:r w:rsidRPr="00101669">
              <w:t>Paragraf</w:t>
            </w:r>
          </w:p>
        </w:tc>
        <w:tc>
          <w:tcPr>
            <w:tcW w:w="2949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3FD7B4D" w14:textId="77777777" w:rsidR="00101669" w:rsidRPr="00101669" w:rsidRDefault="00101669" w:rsidP="006A3CC2">
            <w:pPr>
              <w:pStyle w:val="TableAttachment"/>
              <w:jc w:val="center"/>
            </w:pPr>
            <w:r w:rsidRPr="00101669">
              <w:t>Źródło rozchodów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E6FF91D" w14:textId="77777777" w:rsidR="00101669" w:rsidRPr="00101669" w:rsidRDefault="00101669" w:rsidP="006A3CC2">
            <w:pPr>
              <w:pStyle w:val="TableAttachment"/>
              <w:jc w:val="center"/>
            </w:pPr>
            <w:r w:rsidRPr="00101669">
              <w:t>Plan przed zmianą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8B49399" w14:textId="77777777" w:rsidR="00101669" w:rsidRPr="00101669" w:rsidRDefault="00101669" w:rsidP="006A3CC2">
            <w:pPr>
              <w:pStyle w:val="TableAttachment"/>
              <w:jc w:val="center"/>
            </w:pPr>
            <w:r w:rsidRPr="00101669">
              <w:t>Zmiana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628F01B0" w14:textId="77777777" w:rsidR="00101669" w:rsidRPr="00101669" w:rsidRDefault="00101669" w:rsidP="006A3CC2">
            <w:pPr>
              <w:pStyle w:val="TableAttachment"/>
              <w:jc w:val="center"/>
            </w:pPr>
            <w:r w:rsidRPr="00101669">
              <w:t>Plan po zmianie</w:t>
            </w:r>
          </w:p>
        </w:tc>
      </w:tr>
      <w:tr w:rsidR="00101669" w:rsidRPr="00101669" w14:paraId="53E5099B" w14:textId="77777777" w:rsidTr="00101669">
        <w:tc>
          <w:tcPr>
            <w:tcW w:w="249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E4CAF3" w14:textId="77777777" w:rsidR="00101669" w:rsidRPr="00101669" w:rsidRDefault="00101669" w:rsidP="00101669">
            <w:pPr>
              <w:pStyle w:val="TableAttachment"/>
              <w:jc w:val="both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992</w:t>
            </w:r>
          </w:p>
        </w:tc>
        <w:tc>
          <w:tcPr>
            <w:tcW w:w="2949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14A7AA9" w14:textId="77777777" w:rsidR="00101669" w:rsidRPr="00101669" w:rsidRDefault="00101669" w:rsidP="00101669">
            <w:pPr>
              <w:pStyle w:val="TableAttachment"/>
              <w:jc w:val="both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Spłaty otrzymanych krajowych pożyczek i kredytów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1506994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738 460,00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4EF4ED8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BB0ACE1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738 460,00</w:t>
            </w:r>
          </w:p>
        </w:tc>
      </w:tr>
      <w:tr w:rsidR="00101669" w:rsidRPr="00101669" w14:paraId="0FCE6872" w14:textId="77777777" w:rsidTr="00101669">
        <w:tc>
          <w:tcPr>
            <w:tcW w:w="3200" w:type="pct"/>
            <w:gridSpan w:val="2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14AE5F4B" w14:textId="77777777" w:rsidR="00101669" w:rsidRPr="00101669" w:rsidRDefault="00101669" w:rsidP="00101669">
            <w:pPr>
              <w:pStyle w:val="TableAttachment"/>
              <w:jc w:val="both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Razem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008A8DE0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738 460,00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5E7184BE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43FE59F8" w14:textId="77777777" w:rsidR="00101669" w:rsidRPr="00101669" w:rsidRDefault="00101669" w:rsidP="00101669">
            <w:pPr>
              <w:pStyle w:val="TableAttachment"/>
              <w:rPr>
                <w:b w:val="0"/>
                <w:bCs/>
                <w:sz w:val="15"/>
                <w:szCs w:val="15"/>
              </w:rPr>
            </w:pPr>
            <w:r w:rsidRPr="00101669">
              <w:rPr>
                <w:b w:val="0"/>
                <w:bCs/>
                <w:sz w:val="15"/>
                <w:szCs w:val="15"/>
              </w:rPr>
              <w:t>738 460,00</w:t>
            </w:r>
          </w:p>
        </w:tc>
      </w:tr>
    </w:tbl>
    <w:p w14:paraId="7C899FB9" w14:textId="77777777" w:rsidR="00101669" w:rsidRPr="00101669" w:rsidRDefault="00101669" w:rsidP="00101669">
      <w:pPr>
        <w:pStyle w:val="TableAttachment"/>
      </w:pPr>
    </w:p>
    <w:p w14:paraId="46C172E5" w14:textId="77777777" w:rsidR="00101669" w:rsidRDefault="00101669">
      <w:pPr>
        <w:pStyle w:val="TableAttachment"/>
      </w:pPr>
    </w:p>
    <w:p w14:paraId="06618A3F" w14:textId="77777777" w:rsidR="00101669" w:rsidRDefault="00101669">
      <w:pPr>
        <w:pStyle w:val="TableAttachment"/>
      </w:pPr>
    </w:p>
    <w:p w14:paraId="67013833" w14:textId="77777777" w:rsidR="00101669" w:rsidRDefault="00101669">
      <w:pPr>
        <w:pStyle w:val="TableAttachment"/>
      </w:pPr>
    </w:p>
    <w:p w14:paraId="34D5E7E7" w14:textId="77777777" w:rsidR="00101669" w:rsidRDefault="00101669">
      <w:pPr>
        <w:pStyle w:val="TableAttachment"/>
      </w:pPr>
    </w:p>
    <w:p w14:paraId="0D2E4790" w14:textId="77777777" w:rsidR="00101669" w:rsidRDefault="00101669">
      <w:pPr>
        <w:pStyle w:val="TableAttachment"/>
      </w:pPr>
    </w:p>
    <w:p w14:paraId="437C0D18" w14:textId="77777777" w:rsidR="00101669" w:rsidRDefault="00101669">
      <w:pPr>
        <w:pStyle w:val="TableAttachment"/>
      </w:pPr>
    </w:p>
    <w:p w14:paraId="090F2AE3" w14:textId="77777777" w:rsidR="00101669" w:rsidRDefault="00101669">
      <w:pPr>
        <w:pStyle w:val="TableAttachment"/>
      </w:pPr>
    </w:p>
    <w:p w14:paraId="25ECFFC9" w14:textId="77777777" w:rsidR="00101669" w:rsidRDefault="00101669">
      <w:pPr>
        <w:pStyle w:val="TableAttachment"/>
      </w:pPr>
    </w:p>
    <w:sectPr w:rsidR="00101669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C08553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3ED6C5F"/>
    <w:multiLevelType w:val="multilevel"/>
    <w:tmpl w:val="66702C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81B3D4"/>
    <w:multiLevelType w:val="multilevel"/>
    <w:tmpl w:val="5FE40C1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A94B34"/>
    <w:multiLevelType w:val="multilevel"/>
    <w:tmpl w:val="8F726C0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4E15EF73"/>
    <w:multiLevelType w:val="multilevel"/>
    <w:tmpl w:val="48EC00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4EEB6D1"/>
    <w:multiLevelType w:val="multilevel"/>
    <w:tmpl w:val="AE50B71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5B03231"/>
    <w:multiLevelType w:val="multilevel"/>
    <w:tmpl w:val="1FCAFF3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15F904E"/>
    <w:multiLevelType w:val="multilevel"/>
    <w:tmpl w:val="669256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1BF4C4E"/>
    <w:multiLevelType w:val="multilevel"/>
    <w:tmpl w:val="92822B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AEF251"/>
    <w:multiLevelType w:val="multilevel"/>
    <w:tmpl w:val="66CAB5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40465234">
    <w:abstractNumId w:val="3"/>
  </w:num>
  <w:num w:numId="2" w16cid:durableId="2037003315">
    <w:abstractNumId w:val="4"/>
  </w:num>
  <w:num w:numId="3" w16cid:durableId="903371742">
    <w:abstractNumId w:val="8"/>
  </w:num>
  <w:num w:numId="4" w16cid:durableId="178740742">
    <w:abstractNumId w:val="5"/>
  </w:num>
  <w:num w:numId="5" w16cid:durableId="1221747620">
    <w:abstractNumId w:val="2"/>
  </w:num>
  <w:num w:numId="6" w16cid:durableId="1461410940">
    <w:abstractNumId w:val="9"/>
  </w:num>
  <w:num w:numId="7" w16cid:durableId="1884488247">
    <w:abstractNumId w:val="7"/>
  </w:num>
  <w:num w:numId="8" w16cid:durableId="408969637">
    <w:abstractNumId w:val="6"/>
  </w:num>
  <w:num w:numId="9" w16cid:durableId="112941699">
    <w:abstractNumId w:val="1"/>
  </w:num>
  <w:num w:numId="10" w16cid:durableId="9280825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981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AA"/>
    <w:rsid w:val="00022396"/>
    <w:rsid w:val="000767A8"/>
    <w:rsid w:val="000B6861"/>
    <w:rsid w:val="00101669"/>
    <w:rsid w:val="001449BC"/>
    <w:rsid w:val="001E6F07"/>
    <w:rsid w:val="002048D6"/>
    <w:rsid w:val="00253B0C"/>
    <w:rsid w:val="003F7915"/>
    <w:rsid w:val="00403BDA"/>
    <w:rsid w:val="00427A7B"/>
    <w:rsid w:val="00431E3D"/>
    <w:rsid w:val="0044351C"/>
    <w:rsid w:val="00495103"/>
    <w:rsid w:val="0055215C"/>
    <w:rsid w:val="005B2B88"/>
    <w:rsid w:val="006A3CC2"/>
    <w:rsid w:val="00724C1C"/>
    <w:rsid w:val="007C6F49"/>
    <w:rsid w:val="007F20BC"/>
    <w:rsid w:val="00806758"/>
    <w:rsid w:val="008D2C58"/>
    <w:rsid w:val="009A3358"/>
    <w:rsid w:val="00A66E60"/>
    <w:rsid w:val="00A77653"/>
    <w:rsid w:val="00A83C2C"/>
    <w:rsid w:val="00B81356"/>
    <w:rsid w:val="00C3469A"/>
    <w:rsid w:val="00C61547"/>
    <w:rsid w:val="00D75154"/>
    <w:rsid w:val="00DC2DF6"/>
    <w:rsid w:val="00E81E5F"/>
    <w:rsid w:val="00E947F3"/>
    <w:rsid w:val="00EB0392"/>
    <w:rsid w:val="00F8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D520"/>
  <w15:docId w15:val="{C3D52EAC-4890-4B1B-AC99-0FD4FADB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495103"/>
    <w:pPr>
      <w:ind w:left="720"/>
      <w:contextualSpacing/>
    </w:pPr>
  </w:style>
  <w:style w:type="paragraph" w:customStyle="1" w:styleId="Normal">
    <w:name w:val="[Normal]"/>
    <w:uiPriority w:val="99"/>
    <w:rsid w:val="00A66E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974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4</cp:revision>
  <cp:lastPrinted>2024-11-25T10:35:00Z</cp:lastPrinted>
  <dcterms:created xsi:type="dcterms:W3CDTF">2024-11-25T11:00:00Z</dcterms:created>
  <dcterms:modified xsi:type="dcterms:W3CDTF">2024-11-25T11:33:00Z</dcterms:modified>
</cp:coreProperties>
</file>