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2B0E" w14:textId="2B2EA42C" w:rsidR="00DF7ABC" w:rsidRDefault="00000000">
      <w:pPr>
        <w:pStyle w:val="TableAttachment"/>
      </w:pPr>
      <w:r>
        <w:t xml:space="preserve">Załącznik Nr </w:t>
      </w:r>
      <w:r w:rsidR="00D474A5">
        <w:t>8</w:t>
      </w:r>
      <w:r>
        <w:br/>
        <w:t xml:space="preserve">do Uchwały Nr </w:t>
      </w:r>
      <w:r w:rsidR="00837E2F">
        <w:t>VI/36/24</w:t>
      </w:r>
      <w:r>
        <w:br/>
        <w:t>Rady Miasta i Gminy Czerniejewo</w:t>
      </w:r>
      <w:r>
        <w:br/>
        <w:t>z dnia 25 września 2024 roku</w:t>
      </w:r>
    </w:p>
    <w:p w14:paraId="3C30BBE3" w14:textId="77777777" w:rsidR="00DF7ABC" w:rsidRDefault="00000000">
      <w:pPr>
        <w:pStyle w:val="Tytu"/>
      </w:pPr>
      <w:r>
        <w:t>Zmiany w planie wydatków  Gminy Czerniejewo związanych z realizacją zadań z zakresu administracji rządowej i innych zadań zleconych odrębnymi ustawami w 2024 roku</w:t>
      </w:r>
    </w:p>
    <w:p w14:paraId="34A4BA6C" w14:textId="77777777" w:rsidR="00DF7ABC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 w14:paraId="6D957D6C" w14:textId="77777777">
        <w:trPr>
          <w:tblHeader/>
        </w:trPr>
        <w:tc>
          <w:tcPr>
            <w:tcW w:w="249" w:type="pct"/>
            <w:shd w:val="clear" w:color="auto" w:fill="3C3F49"/>
          </w:tcPr>
          <w:p w14:paraId="2E909B99" w14:textId="77777777"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CAE18AA" w14:textId="77777777"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DF53B07" w14:textId="77777777"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3E64C65" w14:textId="77777777"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0D71CB" w14:textId="77777777"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FD34DF0" w14:textId="77777777"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861DE2F" w14:textId="77777777"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 w14:paraId="0D0C7D3B" w14:textId="77777777">
        <w:tc>
          <w:tcPr>
            <w:tcW w:w="249" w:type="pct"/>
            <w:shd w:val="clear" w:color="auto" w:fill="E0E1E1"/>
          </w:tcPr>
          <w:p w14:paraId="1AF99BF6" w14:textId="77777777"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4E0EC6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DB1D69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044340" w14:textId="77777777"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694BCB4" w14:textId="77777777" w:rsidR="00DF7ABC" w:rsidRDefault="00000000">
            <w:pPr>
              <w:pStyle w:val="DefaultUniversalLevel3SectionRowValue"/>
            </w:pPr>
            <w:r>
              <w:t>3 192 887,00</w:t>
            </w:r>
          </w:p>
        </w:tc>
        <w:tc>
          <w:tcPr>
            <w:tcW w:w="500" w:type="pct"/>
            <w:shd w:val="clear" w:color="auto" w:fill="E0E1E1"/>
          </w:tcPr>
          <w:p w14:paraId="6317FFAF" w14:textId="77777777" w:rsidR="00DF7ABC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AB8C28E" w14:textId="77777777" w:rsidR="00DF7ABC" w:rsidRDefault="00000000">
            <w:pPr>
              <w:pStyle w:val="DefaultUniversalLevel3SectionRowValue"/>
            </w:pPr>
            <w:r>
              <w:t>3 192 887,00</w:t>
            </w:r>
          </w:p>
        </w:tc>
      </w:tr>
      <w:tr w:rsidR="00DF7ABC" w14:paraId="27C3BB74" w14:textId="77777777">
        <w:tc>
          <w:tcPr>
            <w:tcW w:w="249" w:type="pct"/>
            <w:shd w:val="clear" w:color="auto" w:fill="F2F3F3"/>
          </w:tcPr>
          <w:p w14:paraId="332D0A64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F45C84" w14:textId="77777777"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68E2B03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1503FB" w14:textId="77777777"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C46919F" w14:textId="77777777" w:rsidR="00DF7ABC" w:rsidRDefault="00000000">
            <w:pPr>
              <w:pStyle w:val="DefaultUniversalLevel3ChapterRowValue"/>
            </w:pPr>
            <w:r>
              <w:t>3 140 300,00</w:t>
            </w:r>
          </w:p>
        </w:tc>
        <w:tc>
          <w:tcPr>
            <w:tcW w:w="500" w:type="pct"/>
            <w:shd w:val="clear" w:color="auto" w:fill="F2F3F3"/>
          </w:tcPr>
          <w:p w14:paraId="0A4D47A6" w14:textId="77777777" w:rsidR="00DF7AB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1C25856" w14:textId="77777777" w:rsidR="00DF7ABC" w:rsidRDefault="00000000">
            <w:pPr>
              <w:pStyle w:val="DefaultUniversalLevel3ChapterRowValue"/>
            </w:pPr>
            <w:r>
              <w:t>3 140 300,00</w:t>
            </w:r>
          </w:p>
        </w:tc>
      </w:tr>
      <w:tr w:rsidR="00DF7ABC" w14:paraId="270EAB73" w14:textId="77777777">
        <w:tc>
          <w:tcPr>
            <w:tcW w:w="249" w:type="pct"/>
            <w:shd w:val="clear" w:color="auto" w:fill="FFFFFF"/>
          </w:tcPr>
          <w:p w14:paraId="1AFB0D5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A6412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1DCE3F" w14:textId="77777777" w:rsidR="00DF7ABC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D7E1A35" w14:textId="77777777" w:rsidR="00DF7ABC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9C03C7E" w14:textId="77777777" w:rsidR="00DF7ABC" w:rsidRDefault="00000000">
            <w:pPr>
              <w:pStyle w:val="DefaultValueCell"/>
            </w:pPr>
            <w:r>
              <w:t>3 062 534,00</w:t>
            </w:r>
          </w:p>
        </w:tc>
        <w:tc>
          <w:tcPr>
            <w:tcW w:w="500" w:type="pct"/>
            <w:shd w:val="clear" w:color="auto" w:fill="FFFFFF"/>
          </w:tcPr>
          <w:p w14:paraId="3EDD946D" w14:textId="77777777" w:rsidR="00DF7ABC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5593ED97" w14:textId="77777777" w:rsidR="00DF7ABC" w:rsidRDefault="00000000">
            <w:pPr>
              <w:pStyle w:val="DefaultValueCell"/>
            </w:pPr>
            <w:r>
              <w:t>3 060 534,00</w:t>
            </w:r>
          </w:p>
        </w:tc>
      </w:tr>
      <w:tr w:rsidR="00DF7ABC" w14:paraId="742BC276" w14:textId="77777777">
        <w:tc>
          <w:tcPr>
            <w:tcW w:w="249" w:type="pct"/>
            <w:shd w:val="clear" w:color="auto" w:fill="FFFFFF"/>
          </w:tcPr>
          <w:p w14:paraId="78D41C56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500CF8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E7E81" w14:textId="77777777" w:rsidR="00DF7AB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517F0CF" w14:textId="77777777" w:rsidR="00DF7AB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27DF5C9" w14:textId="77777777" w:rsidR="00DF7AB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B0FE3" w14:textId="77777777" w:rsidR="00DF7ABC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BAD5892" w14:textId="77777777" w:rsidR="00DF7ABC" w:rsidRDefault="00000000">
            <w:pPr>
              <w:pStyle w:val="DefaultValueCell"/>
            </w:pPr>
            <w:r>
              <w:t>2 000,00</w:t>
            </w:r>
          </w:p>
        </w:tc>
      </w:tr>
      <w:tr w:rsidR="00DF7ABC" w14:paraId="141F4F6B" w14:textId="77777777">
        <w:tc>
          <w:tcPr>
            <w:tcW w:w="3500" w:type="pct"/>
            <w:gridSpan w:val="4"/>
            <w:shd w:val="clear" w:color="auto" w:fill="3C3F49"/>
          </w:tcPr>
          <w:p w14:paraId="4DD01896" w14:textId="77777777"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34C05BD" w14:textId="77777777" w:rsidR="00DF7ABC" w:rsidRDefault="00000000">
            <w:pPr>
              <w:pStyle w:val="DefaultFooterValueCell"/>
            </w:pPr>
            <w:r>
              <w:t>4 635 744,26</w:t>
            </w:r>
          </w:p>
        </w:tc>
        <w:tc>
          <w:tcPr>
            <w:tcW w:w="500" w:type="pct"/>
            <w:shd w:val="clear" w:color="auto" w:fill="FFFFFF"/>
          </w:tcPr>
          <w:p w14:paraId="5684F5EE" w14:textId="77777777" w:rsidR="00DF7AB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DB963C" w14:textId="77777777" w:rsidR="00DF7ABC" w:rsidRDefault="00000000">
            <w:pPr>
              <w:pStyle w:val="DefaultFooterValueCell"/>
            </w:pPr>
            <w:r>
              <w:t>4 635 744,26</w:t>
            </w:r>
          </w:p>
        </w:tc>
      </w:tr>
    </w:tbl>
    <w:p w14:paraId="10368AA0" w14:textId="77777777" w:rsidR="00DF7ABC" w:rsidRDefault="00DF7ABC">
      <w:pPr>
        <w:pStyle w:val="DoubleTableTitle"/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770CBEF" w14:textId="77777777" w:rsidR="00DF7ABC" w:rsidRDefault="00DF7ABC" w:rsidP="00A540CE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1467B"/>
    <w:rsid w:val="001A3E8C"/>
    <w:rsid w:val="00465634"/>
    <w:rsid w:val="0052458E"/>
    <w:rsid w:val="00664EA2"/>
    <w:rsid w:val="00837E2F"/>
    <w:rsid w:val="009F5063"/>
    <w:rsid w:val="00A540CE"/>
    <w:rsid w:val="00CE514B"/>
    <w:rsid w:val="00D474A5"/>
    <w:rsid w:val="00DA2C82"/>
    <w:rsid w:val="00DB27D2"/>
    <w:rsid w:val="00DD210B"/>
    <w:rsid w:val="00DF7ABC"/>
    <w:rsid w:val="00E519A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3FAD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2024-09-17T09:58:00Z</dcterms:created>
  <dcterms:modified xsi:type="dcterms:W3CDTF">2024-09-17T12:17:00Z</dcterms:modified>
</cp:coreProperties>
</file>