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210E" w:rsidRDefault="0030210E" w:rsidP="0030210E">
      <w:pPr>
        <w:pStyle w:val="TableAttachment"/>
      </w:pPr>
      <w:r>
        <w:t>Załącznik Nr 10</w:t>
      </w:r>
      <w:r>
        <w:br/>
        <w:t>do Uchwały Nr Sesja25.09</w:t>
      </w:r>
      <w:r>
        <w:br/>
        <w:t>Rady Miasta i Gminy Czerniejewo</w:t>
      </w:r>
      <w:r>
        <w:br/>
        <w:t>z dnia 25 września 2024 roku</w:t>
      </w:r>
    </w:p>
    <w:p w:rsidR="0030210E" w:rsidRDefault="0030210E" w:rsidP="0030210E">
      <w:pPr>
        <w:pStyle w:val="Tytu"/>
      </w:pPr>
      <w:r>
        <w:t>Zmiany w planie dochodów z tytułu środków na realizację zadań inwestycyjnych z programu Polski Ład  Gminy Czerniejewo w 2024 roku</w:t>
      </w:r>
    </w:p>
    <w:p w:rsidR="0030210E" w:rsidRDefault="0030210E" w:rsidP="0030210E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30210E" w:rsidTr="001D410B">
        <w:trPr>
          <w:tblHeader/>
        </w:trPr>
        <w:tc>
          <w:tcPr>
            <w:tcW w:w="249" w:type="pct"/>
            <w:shd w:val="clear" w:color="auto" w:fill="3C3F49"/>
          </w:tcPr>
          <w:p w:rsidR="0030210E" w:rsidRDefault="0030210E" w:rsidP="001D410B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30210E" w:rsidRDefault="0030210E" w:rsidP="001D410B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30210E" w:rsidRDefault="0030210E" w:rsidP="001D410B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30210E" w:rsidRDefault="0030210E" w:rsidP="001D410B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30210E" w:rsidRDefault="0030210E" w:rsidP="001D410B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30210E" w:rsidRDefault="0030210E" w:rsidP="001D410B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30210E" w:rsidRDefault="0030210E" w:rsidP="001D410B">
            <w:pPr>
              <w:pStyle w:val="DefaultHeadingCell"/>
            </w:pPr>
            <w:r>
              <w:t>Plan po zmianie</w:t>
            </w:r>
          </w:p>
        </w:tc>
      </w:tr>
      <w:tr w:rsidR="0030210E" w:rsidTr="001D410B">
        <w:tc>
          <w:tcPr>
            <w:tcW w:w="249" w:type="pct"/>
            <w:shd w:val="clear" w:color="auto" w:fill="E0E1E1"/>
          </w:tcPr>
          <w:p w:rsidR="0030210E" w:rsidRDefault="0030210E" w:rsidP="001D410B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:rsidR="0030210E" w:rsidRDefault="0030210E" w:rsidP="001D410B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30210E" w:rsidRDefault="0030210E" w:rsidP="001D410B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30210E" w:rsidRDefault="0030210E" w:rsidP="001D410B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:rsidR="0030210E" w:rsidRDefault="0030210E" w:rsidP="001D410B">
            <w:pPr>
              <w:pStyle w:val="DefaultUniversalLevel3SectionRowValue"/>
            </w:pPr>
            <w:r>
              <w:t>1 898 000,00</w:t>
            </w:r>
          </w:p>
        </w:tc>
        <w:tc>
          <w:tcPr>
            <w:tcW w:w="500" w:type="pct"/>
            <w:shd w:val="clear" w:color="auto" w:fill="E0E1E1"/>
          </w:tcPr>
          <w:p w:rsidR="0030210E" w:rsidRDefault="0030210E" w:rsidP="001D410B">
            <w:pPr>
              <w:pStyle w:val="DefaultUniversalLevel3SectionRowValue"/>
            </w:pPr>
            <w:r>
              <w:t>-216 531,39</w:t>
            </w:r>
          </w:p>
        </w:tc>
        <w:tc>
          <w:tcPr>
            <w:tcW w:w="500" w:type="pct"/>
            <w:shd w:val="clear" w:color="auto" w:fill="E0E1E1"/>
          </w:tcPr>
          <w:p w:rsidR="0030210E" w:rsidRDefault="0030210E" w:rsidP="001D410B">
            <w:pPr>
              <w:pStyle w:val="DefaultUniversalLevel3SectionRowValue"/>
            </w:pPr>
            <w:r>
              <w:t>1 681 468,61</w:t>
            </w:r>
          </w:p>
        </w:tc>
      </w:tr>
      <w:tr w:rsidR="0030210E" w:rsidTr="001D410B">
        <w:tc>
          <w:tcPr>
            <w:tcW w:w="249" w:type="pct"/>
            <w:shd w:val="clear" w:color="auto" w:fill="F2F3F3"/>
          </w:tcPr>
          <w:p w:rsidR="0030210E" w:rsidRDefault="0030210E" w:rsidP="001D410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30210E" w:rsidRDefault="0030210E" w:rsidP="001D410B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:rsidR="0030210E" w:rsidRDefault="0030210E" w:rsidP="001D410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30210E" w:rsidRDefault="0030210E" w:rsidP="001D410B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:rsidR="0030210E" w:rsidRDefault="0030210E" w:rsidP="001D410B">
            <w:pPr>
              <w:pStyle w:val="DefaultUniversalLevel3ChapterRowValue"/>
            </w:pPr>
            <w:r>
              <w:t>1 898 000,00</w:t>
            </w:r>
          </w:p>
        </w:tc>
        <w:tc>
          <w:tcPr>
            <w:tcW w:w="500" w:type="pct"/>
            <w:shd w:val="clear" w:color="auto" w:fill="F2F3F3"/>
          </w:tcPr>
          <w:p w:rsidR="0030210E" w:rsidRDefault="0030210E" w:rsidP="001D410B">
            <w:pPr>
              <w:pStyle w:val="DefaultUniversalLevel3ChapterRowValue"/>
            </w:pPr>
            <w:r>
              <w:t>-216 531,39</w:t>
            </w:r>
          </w:p>
        </w:tc>
        <w:tc>
          <w:tcPr>
            <w:tcW w:w="500" w:type="pct"/>
            <w:shd w:val="clear" w:color="auto" w:fill="F2F3F3"/>
          </w:tcPr>
          <w:p w:rsidR="0030210E" w:rsidRDefault="0030210E" w:rsidP="001D410B">
            <w:pPr>
              <w:pStyle w:val="DefaultUniversalLevel3ChapterRowValue"/>
            </w:pPr>
            <w:r>
              <w:t>1 681 468,61</w:t>
            </w:r>
          </w:p>
        </w:tc>
      </w:tr>
      <w:tr w:rsidR="0030210E" w:rsidTr="001D410B">
        <w:tc>
          <w:tcPr>
            <w:tcW w:w="249" w:type="pct"/>
            <w:shd w:val="clear" w:color="auto" w:fill="FFFFFF"/>
          </w:tcPr>
          <w:p w:rsidR="0030210E" w:rsidRDefault="0030210E" w:rsidP="001D41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30210E" w:rsidRDefault="0030210E" w:rsidP="001D41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30210E" w:rsidRDefault="0030210E" w:rsidP="001D410B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:rsidR="0030210E" w:rsidRDefault="0030210E" w:rsidP="001D410B">
            <w:pPr>
              <w:pStyle w:val="DefaultDescriptionCell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:rsidR="0030210E" w:rsidRDefault="0030210E" w:rsidP="001D410B">
            <w:pPr>
              <w:pStyle w:val="DefaultValueCell"/>
            </w:pPr>
            <w:r>
              <w:t>1 898 000,00</w:t>
            </w:r>
          </w:p>
        </w:tc>
        <w:tc>
          <w:tcPr>
            <w:tcW w:w="500" w:type="pct"/>
            <w:shd w:val="clear" w:color="auto" w:fill="FFFFFF"/>
          </w:tcPr>
          <w:p w:rsidR="0030210E" w:rsidRDefault="0030210E" w:rsidP="001D410B">
            <w:pPr>
              <w:pStyle w:val="DefaultValueCell"/>
            </w:pPr>
            <w:r>
              <w:t>-216 531,39</w:t>
            </w:r>
          </w:p>
        </w:tc>
        <w:tc>
          <w:tcPr>
            <w:tcW w:w="500" w:type="pct"/>
            <w:shd w:val="clear" w:color="auto" w:fill="FFFFFF"/>
          </w:tcPr>
          <w:p w:rsidR="0030210E" w:rsidRDefault="0030210E" w:rsidP="001D410B">
            <w:pPr>
              <w:pStyle w:val="DefaultValueCell"/>
            </w:pPr>
            <w:r>
              <w:t>1 681 468,61</w:t>
            </w:r>
          </w:p>
        </w:tc>
      </w:tr>
      <w:tr w:rsidR="0030210E" w:rsidTr="001D410B">
        <w:tc>
          <w:tcPr>
            <w:tcW w:w="3500" w:type="pct"/>
            <w:gridSpan w:val="4"/>
            <w:shd w:val="clear" w:color="auto" w:fill="3C3F49"/>
          </w:tcPr>
          <w:p w:rsidR="0030210E" w:rsidRDefault="0030210E" w:rsidP="001D410B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30210E" w:rsidRDefault="0030210E" w:rsidP="001D410B">
            <w:pPr>
              <w:pStyle w:val="DefaultFooterValueCell"/>
            </w:pPr>
            <w:r>
              <w:t>5 206 347,07</w:t>
            </w:r>
          </w:p>
        </w:tc>
        <w:tc>
          <w:tcPr>
            <w:tcW w:w="500" w:type="pct"/>
            <w:shd w:val="clear" w:color="auto" w:fill="FFFFFF"/>
          </w:tcPr>
          <w:p w:rsidR="0030210E" w:rsidRDefault="0030210E" w:rsidP="001D410B">
            <w:pPr>
              <w:pStyle w:val="DefaultFooterValueCell"/>
            </w:pPr>
            <w:r>
              <w:t>-216 531,39</w:t>
            </w:r>
          </w:p>
        </w:tc>
        <w:tc>
          <w:tcPr>
            <w:tcW w:w="500" w:type="pct"/>
            <w:shd w:val="clear" w:color="auto" w:fill="FFFFFF"/>
          </w:tcPr>
          <w:p w:rsidR="0030210E" w:rsidRDefault="0030210E" w:rsidP="001D410B">
            <w:pPr>
              <w:pStyle w:val="DefaultFooterValueCell"/>
            </w:pPr>
            <w:r>
              <w:t>4 989 815,68</w:t>
            </w:r>
          </w:p>
        </w:tc>
      </w:tr>
    </w:tbl>
    <w:p w:rsidR="0030210E" w:rsidRDefault="0030210E" w:rsidP="0030210E">
      <w:pPr>
        <w:pStyle w:val="DoubleTableTitle"/>
      </w:pPr>
    </w:p>
    <w:p w:rsidR="00E01AAA" w:rsidRDefault="00E01AAA"/>
    <w:sectPr w:rsidR="00E01AAA" w:rsidSect="0030210E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0E"/>
    <w:rsid w:val="001662BD"/>
    <w:rsid w:val="0030210E"/>
    <w:rsid w:val="0046314C"/>
    <w:rsid w:val="00E0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8F1AE-27F6-4507-8367-18F40836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10E"/>
    <w:pPr>
      <w:spacing w:line="276" w:lineRule="auto"/>
      <w:jc w:val="both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rsid w:val="0030210E"/>
    <w:pPr>
      <w:keepNext/>
      <w:spacing w:before="160" w:after="320" w:line="276" w:lineRule="auto"/>
      <w:jc w:val="center"/>
    </w:pPr>
    <w:rPr>
      <w:rFonts w:ascii="Times New Roman" w:eastAsiaTheme="minorEastAsia" w:hAnsi="Times New Roman" w:cs="Times New Roman"/>
      <w:b/>
      <w:kern w:val="0"/>
      <w:sz w:val="34"/>
      <w:szCs w:val="34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30210E"/>
    <w:rPr>
      <w:rFonts w:ascii="Times New Roman" w:eastAsiaTheme="minorEastAsia" w:hAnsi="Times New Roman" w:cs="Times New Roman"/>
      <w:b/>
      <w:kern w:val="0"/>
      <w:sz w:val="34"/>
      <w:szCs w:val="34"/>
      <w:lang w:eastAsia="pl-PL"/>
      <w14:ligatures w14:val="none"/>
    </w:rPr>
  </w:style>
  <w:style w:type="paragraph" w:customStyle="1" w:styleId="DefaultKeyCell">
    <w:name w:val="Default_KeyCell"/>
    <w:basedOn w:val="Normalny"/>
    <w:rsid w:val="0030210E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DescriptionCell">
    <w:name w:val="Default_DescriptionCell"/>
    <w:basedOn w:val="Normalny"/>
    <w:rsid w:val="0030210E"/>
    <w:pPr>
      <w:spacing w:before="17" w:after="17"/>
      <w:ind w:left="113" w:right="113"/>
      <w:jc w:val="left"/>
    </w:pPr>
    <w:rPr>
      <w:sz w:val="15"/>
      <w:szCs w:val="15"/>
    </w:rPr>
  </w:style>
  <w:style w:type="paragraph" w:customStyle="1" w:styleId="DefaultValueCell">
    <w:name w:val="Default_ValueCell"/>
    <w:basedOn w:val="Normalny"/>
    <w:rsid w:val="0030210E"/>
    <w:pPr>
      <w:spacing w:before="17" w:after="17"/>
      <w:ind w:left="113" w:right="113"/>
      <w:jc w:val="right"/>
    </w:pPr>
    <w:rPr>
      <w:sz w:val="15"/>
      <w:szCs w:val="15"/>
    </w:rPr>
  </w:style>
  <w:style w:type="paragraph" w:customStyle="1" w:styleId="DefaultHeadingCell">
    <w:name w:val="Default_HeadingCell"/>
    <w:basedOn w:val="Normalny"/>
    <w:rsid w:val="0030210E"/>
    <w:pPr>
      <w:spacing w:before="113" w:after="113"/>
      <w:ind w:left="113" w:right="113"/>
      <w:jc w:val="center"/>
    </w:pPr>
    <w:rPr>
      <w:b/>
      <w:color w:val="FFFFFF"/>
      <w:sz w:val="15"/>
      <w:szCs w:val="15"/>
    </w:rPr>
  </w:style>
  <w:style w:type="paragraph" w:customStyle="1" w:styleId="DefaultFooterCaptionCell">
    <w:name w:val="Default_FooterCaptionCell"/>
    <w:basedOn w:val="Normalny"/>
    <w:rsid w:val="0030210E"/>
    <w:pPr>
      <w:spacing w:before="17" w:after="17"/>
      <w:ind w:left="113" w:right="113"/>
      <w:jc w:val="right"/>
    </w:pPr>
    <w:rPr>
      <w:b/>
      <w:color w:val="FFFFFF"/>
      <w:sz w:val="15"/>
      <w:szCs w:val="15"/>
    </w:rPr>
  </w:style>
  <w:style w:type="paragraph" w:customStyle="1" w:styleId="DefaultFooterValueCell">
    <w:name w:val="Default_FooterValueCell"/>
    <w:basedOn w:val="Normalny"/>
    <w:rsid w:val="0030210E"/>
    <w:pPr>
      <w:spacing w:before="17" w:after="17"/>
      <w:ind w:left="113" w:right="113"/>
      <w:jc w:val="right"/>
    </w:pPr>
    <w:rPr>
      <w:b/>
      <w:sz w:val="15"/>
      <w:szCs w:val="15"/>
    </w:rPr>
  </w:style>
  <w:style w:type="paragraph" w:customStyle="1" w:styleId="DefaultUniversalLevel3SectionRowKey">
    <w:name w:val="Default_Universal_Level3_SectionRow_Key"/>
    <w:basedOn w:val="DefaultKeyCell"/>
    <w:rsid w:val="0030210E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30210E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30210E"/>
    <w:rPr>
      <w:b/>
    </w:rPr>
  </w:style>
  <w:style w:type="paragraph" w:customStyle="1" w:styleId="DefaultUniversalLevel3ChapterRowKey">
    <w:name w:val="Default_Universal_Level3_ChapterRow_Key"/>
    <w:basedOn w:val="DefaultKeyCell"/>
    <w:rsid w:val="0030210E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30210E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30210E"/>
    <w:rPr>
      <w:b/>
    </w:rPr>
  </w:style>
  <w:style w:type="paragraph" w:customStyle="1" w:styleId="TableAttachment">
    <w:name w:val="TableAttachment"/>
    <w:basedOn w:val="Normalny"/>
    <w:rsid w:val="0030210E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rsid w:val="0030210E"/>
    <w:pPr>
      <w:spacing w:before="28" w:after="28"/>
      <w:jc w:val="left"/>
    </w:pPr>
    <w:rPr>
      <w:i/>
      <w:sz w:val="18"/>
      <w:szCs w:val="18"/>
    </w:rPr>
  </w:style>
  <w:style w:type="table" w:customStyle="1" w:styleId="DefaultTablePublink">
    <w:name w:val="Default_Table_Publink"/>
    <w:rsid w:val="0030210E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576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Julita Rybak</cp:lastModifiedBy>
  <cp:revision>1</cp:revision>
  <dcterms:created xsi:type="dcterms:W3CDTF">2024-09-17T10:57:00Z</dcterms:created>
  <dcterms:modified xsi:type="dcterms:W3CDTF">2024-09-17T10:57:00Z</dcterms:modified>
</cp:coreProperties>
</file>