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2F4B" w:rsidRDefault="00BB2F4B">
      <w:pPr>
        <w:pStyle w:val="TableAttachment"/>
      </w:pPr>
    </w:p>
    <w:p w:rsidR="00E33E21" w:rsidRDefault="00000000">
      <w:pPr>
        <w:pStyle w:val="TableAttachment"/>
      </w:pPr>
      <w:r>
        <w:t>Załącznik Nr 8</w:t>
      </w:r>
      <w:r>
        <w:br/>
        <w:t>do Uchwały Nr IV/....../24</w:t>
      </w:r>
      <w:r>
        <w:br/>
        <w:t>Rady Miasta i Gminy Czerniejewo</w:t>
      </w:r>
      <w:r>
        <w:br/>
        <w:t>z dnia 26 czerwca 2024 roku</w:t>
      </w:r>
    </w:p>
    <w:p w:rsidR="00E33E21" w:rsidRDefault="00000000">
      <w:pPr>
        <w:pStyle w:val="Tytu"/>
      </w:pPr>
      <w:r>
        <w:t>Zmiany w planie dotacji udzielanych z budżetu  Gminy Czerniejewo w 2024 roku</w:t>
      </w:r>
    </w:p>
    <w:tbl>
      <w:tblPr>
        <w:tblStyle w:val="DefaultTablePublink"/>
        <w:tblW w:w="14740" w:type="dxa"/>
        <w:tblInd w:w="5" w:type="dxa"/>
        <w:tblLook w:val="04A0" w:firstRow="1" w:lastRow="0" w:firstColumn="1" w:lastColumn="0" w:noHBand="0" w:noVBand="1"/>
      </w:tblPr>
      <w:tblGrid>
        <w:gridCol w:w="553"/>
        <w:gridCol w:w="683"/>
        <w:gridCol w:w="699"/>
        <w:gridCol w:w="5577"/>
        <w:gridCol w:w="1559"/>
        <w:gridCol w:w="916"/>
        <w:gridCol w:w="1041"/>
        <w:gridCol w:w="843"/>
        <w:gridCol w:w="916"/>
        <w:gridCol w:w="1041"/>
        <w:gridCol w:w="912"/>
      </w:tblGrid>
      <w:tr w:rsidR="00E33E21">
        <w:trPr>
          <w:tblHeader/>
        </w:trPr>
        <w:tc>
          <w:tcPr>
            <w:tcW w:w="567" w:type="dxa"/>
            <w:vMerge w:val="restart"/>
            <w:shd w:val="clear" w:color="auto" w:fill="3C3F49"/>
          </w:tcPr>
          <w:p w:rsidR="00E33E21" w:rsidRDefault="00000000">
            <w:pPr>
              <w:pStyle w:val="DefaultGrantsHeadingCell"/>
            </w:pPr>
            <w:r>
              <w:t>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:rsidR="00E33E21" w:rsidRDefault="00000000">
            <w:pPr>
              <w:pStyle w:val="DefaultGrantsHeadingCell"/>
            </w:pPr>
            <w:r>
              <w:t>Rozdział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:rsidR="00E33E21" w:rsidRDefault="00000000">
            <w:pPr>
              <w:pStyle w:val="DefaultGrantsHeadingCell"/>
            </w:pPr>
            <w:r>
              <w:t>Paragraf</w:t>
            </w:r>
          </w:p>
        </w:tc>
        <w:tc>
          <w:tcPr>
            <w:tcW w:w="6236" w:type="dxa"/>
            <w:vMerge w:val="restart"/>
            <w:shd w:val="clear" w:color="auto" w:fill="3C3F49"/>
          </w:tcPr>
          <w:p w:rsidR="00E33E21" w:rsidRDefault="00000000">
            <w:pPr>
              <w:pStyle w:val="DefaultGrantsHeadingCell"/>
            </w:pPr>
            <w:r>
              <w:t>Wyszczególnienie</w:t>
            </w:r>
          </w:p>
        </w:tc>
        <w:tc>
          <w:tcPr>
            <w:tcW w:w="1701" w:type="dxa"/>
            <w:vMerge w:val="restart"/>
            <w:shd w:val="clear" w:color="auto" w:fill="3C3F49"/>
          </w:tcPr>
          <w:p w:rsidR="00E33E21" w:rsidRDefault="00000000">
            <w:pPr>
              <w:pStyle w:val="DefaultGrantsHeadingCell"/>
            </w:pPr>
            <w:r>
              <w:t xml:space="preserve"> </w:t>
            </w:r>
          </w:p>
        </w:tc>
        <w:tc>
          <w:tcPr>
            <w:tcW w:w="2550" w:type="dxa"/>
            <w:gridSpan w:val="3"/>
            <w:shd w:val="clear" w:color="auto" w:fill="3C3F49"/>
          </w:tcPr>
          <w:p w:rsidR="00E33E21" w:rsidRDefault="00000000">
            <w:pPr>
              <w:pStyle w:val="DefaultGrantsHeadingCell"/>
            </w:pPr>
            <w:r>
              <w:t>Dotacje dla jednostek sektora finansów publicznych</w:t>
            </w:r>
          </w:p>
        </w:tc>
        <w:tc>
          <w:tcPr>
            <w:tcW w:w="2550" w:type="dxa"/>
            <w:gridSpan w:val="3"/>
            <w:shd w:val="clear" w:color="auto" w:fill="3C3F49"/>
          </w:tcPr>
          <w:p w:rsidR="00E33E21" w:rsidRDefault="00000000">
            <w:pPr>
              <w:pStyle w:val="DefaultGrantsHeadingCell"/>
            </w:pPr>
            <w:r>
              <w:t>Dotacje dla jednostek spoza sektora finansów publicznych</w:t>
            </w:r>
          </w:p>
        </w:tc>
      </w:tr>
      <w:tr w:rsidR="00E33E21">
        <w:trPr>
          <w:tblHeader/>
        </w:trPr>
        <w:tc>
          <w:tcPr>
            <w:tcW w:w="567" w:type="dxa"/>
            <w:vMerge/>
            <w:shd w:val="clear" w:color="auto" w:fill="3C3F49"/>
          </w:tcPr>
          <w:p w:rsidR="00E33E21" w:rsidRDefault="00E33E21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:rsidR="00E33E21" w:rsidRDefault="00E33E21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:rsidR="00E33E21" w:rsidRDefault="00E33E21">
            <w:pPr>
              <w:pStyle w:val="DefaultGrantsHeadingCell"/>
            </w:pPr>
          </w:p>
        </w:tc>
        <w:tc>
          <w:tcPr>
            <w:tcW w:w="6236" w:type="dxa"/>
            <w:vMerge/>
            <w:shd w:val="clear" w:color="auto" w:fill="3C3F49"/>
          </w:tcPr>
          <w:p w:rsidR="00E33E21" w:rsidRDefault="00E33E21">
            <w:pPr>
              <w:pStyle w:val="DefaultGrantsHeadingCell"/>
            </w:pPr>
          </w:p>
        </w:tc>
        <w:tc>
          <w:tcPr>
            <w:tcW w:w="1701" w:type="dxa"/>
            <w:vMerge/>
            <w:shd w:val="clear" w:color="auto" w:fill="3C3F49"/>
          </w:tcPr>
          <w:p w:rsidR="00E33E21" w:rsidRDefault="00E33E21">
            <w:pPr>
              <w:pStyle w:val="DefaultGrantsHeadingCell"/>
            </w:pPr>
          </w:p>
        </w:tc>
        <w:tc>
          <w:tcPr>
            <w:tcW w:w="850" w:type="dxa"/>
            <w:shd w:val="clear" w:color="auto" w:fill="3C3F49"/>
          </w:tcPr>
          <w:p w:rsidR="00E33E21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:rsidR="00E33E21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0" w:type="dxa"/>
            <w:shd w:val="clear" w:color="auto" w:fill="3C3F49"/>
          </w:tcPr>
          <w:p w:rsidR="00E33E21" w:rsidRDefault="00000000">
            <w:pPr>
              <w:pStyle w:val="DefaultGrantsHeadingCell"/>
            </w:pPr>
            <w:r>
              <w:t>Celowe</w:t>
            </w:r>
          </w:p>
        </w:tc>
        <w:tc>
          <w:tcPr>
            <w:tcW w:w="850" w:type="dxa"/>
            <w:shd w:val="clear" w:color="auto" w:fill="3C3F49"/>
          </w:tcPr>
          <w:p w:rsidR="00E33E21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:rsidR="00E33E21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0" w:type="dxa"/>
            <w:shd w:val="clear" w:color="auto" w:fill="3C3F49"/>
          </w:tcPr>
          <w:p w:rsidR="00E33E21" w:rsidRDefault="00000000">
            <w:pPr>
              <w:pStyle w:val="DefaultGrantsHeadingCell"/>
            </w:pPr>
            <w:r>
              <w:t>Celowe</w:t>
            </w:r>
          </w:p>
        </w:tc>
      </w:tr>
      <w:tr w:rsidR="00E33E21">
        <w:tc>
          <w:tcPr>
            <w:tcW w:w="567" w:type="dxa"/>
            <w:vMerge w:val="restart"/>
            <w:shd w:val="clear" w:color="auto" w:fill="FFFFFF"/>
          </w:tcPr>
          <w:p w:rsidR="00E33E21" w:rsidRDefault="00000000">
            <w:pPr>
              <w:pStyle w:val="DefaultGrantsCell"/>
            </w:pPr>
            <w:r>
              <w:t>900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E33E21" w:rsidRDefault="00000000">
            <w:pPr>
              <w:pStyle w:val="DefaultGrantsCell"/>
            </w:pPr>
            <w:r>
              <w:t>90005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E33E21" w:rsidRDefault="00000000">
            <w:pPr>
              <w:pStyle w:val="DefaultGrantsCell"/>
            </w:pPr>
            <w:r>
              <w:t>6230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:rsidR="00E33E21" w:rsidRDefault="00000000">
            <w:pPr>
              <w:pStyle w:val="DefaultGrantsDescriptionCell"/>
            </w:pPr>
            <w: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701" w:type="dxa"/>
            <w:shd w:val="clear" w:color="auto" w:fill="FFFFFF"/>
          </w:tcPr>
          <w:p w:rsidR="00E33E21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:rsidR="00E33E2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E33E2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E33E2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E33E2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E33E2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E33E21" w:rsidRDefault="00000000">
            <w:pPr>
              <w:pStyle w:val="DefaultGrantsValueCell"/>
            </w:pPr>
            <w:r>
              <w:t>251 913,36</w:t>
            </w:r>
          </w:p>
        </w:tc>
      </w:tr>
      <w:tr w:rsidR="00E33E21">
        <w:tc>
          <w:tcPr>
            <w:tcW w:w="567" w:type="dxa"/>
            <w:vMerge/>
            <w:shd w:val="clear" w:color="auto" w:fill="FFFFFF"/>
          </w:tcPr>
          <w:p w:rsidR="00E33E21" w:rsidRDefault="00E33E21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E33E21" w:rsidRDefault="00E33E21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E33E21" w:rsidRDefault="00E33E21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E33E21" w:rsidRDefault="00E33E21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E33E21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:rsidR="00E33E2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E33E2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E33E2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E33E2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E33E2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E33E21" w:rsidRDefault="00000000">
            <w:pPr>
              <w:pStyle w:val="DefaultGrantsValueCell"/>
            </w:pPr>
            <w:r>
              <w:t>741 500,00</w:t>
            </w:r>
          </w:p>
        </w:tc>
      </w:tr>
      <w:tr w:rsidR="00E33E21">
        <w:tc>
          <w:tcPr>
            <w:tcW w:w="567" w:type="dxa"/>
            <w:vMerge/>
            <w:shd w:val="clear" w:color="auto" w:fill="FFFFFF"/>
          </w:tcPr>
          <w:p w:rsidR="00E33E21" w:rsidRDefault="00E33E21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E33E21" w:rsidRDefault="00E33E21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E33E21" w:rsidRDefault="00E33E21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E33E21" w:rsidRDefault="00E33E21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E33E21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:rsidR="00E33E2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E33E2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E33E2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E33E2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E33E2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E33E21" w:rsidRDefault="00000000">
            <w:pPr>
              <w:pStyle w:val="DefaultGrantsValueCell"/>
            </w:pPr>
            <w:r>
              <w:t>993 413,36</w:t>
            </w:r>
          </w:p>
        </w:tc>
      </w:tr>
      <w:tr w:rsidR="00E33E21">
        <w:tc>
          <w:tcPr>
            <w:tcW w:w="7937" w:type="dxa"/>
            <w:gridSpan w:val="4"/>
            <w:vMerge w:val="restart"/>
            <w:shd w:val="clear" w:color="auto" w:fill="3C3F49"/>
          </w:tcPr>
          <w:p w:rsidR="00E33E21" w:rsidRDefault="00000000">
            <w:pPr>
              <w:pStyle w:val="DefaultGrantsFooterCaptionCell"/>
            </w:pPr>
            <w:r>
              <w:t>Razem</w:t>
            </w:r>
          </w:p>
        </w:tc>
        <w:tc>
          <w:tcPr>
            <w:tcW w:w="1701" w:type="dxa"/>
            <w:shd w:val="clear" w:color="auto" w:fill="3C3F49"/>
          </w:tcPr>
          <w:p w:rsidR="00E33E21" w:rsidRDefault="00000000">
            <w:pPr>
              <w:pStyle w:val="DefaultGrantsFooterCaption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:rsidR="00E33E21" w:rsidRDefault="00000000">
            <w:pPr>
              <w:pStyle w:val="DefaultGrantsFooterValueCell"/>
            </w:pPr>
            <w:r>
              <w:t>550 000,00</w:t>
            </w:r>
          </w:p>
        </w:tc>
        <w:tc>
          <w:tcPr>
            <w:tcW w:w="850" w:type="dxa"/>
            <w:shd w:val="clear" w:color="auto" w:fill="FFFFFF"/>
          </w:tcPr>
          <w:p w:rsidR="00E33E2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E33E21" w:rsidRDefault="00000000">
            <w:pPr>
              <w:pStyle w:val="DefaultGrantsFooterValueCell"/>
            </w:pPr>
            <w:r>
              <w:t>989 760,00</w:t>
            </w:r>
          </w:p>
        </w:tc>
        <w:tc>
          <w:tcPr>
            <w:tcW w:w="850" w:type="dxa"/>
            <w:shd w:val="clear" w:color="auto" w:fill="FFFFFF"/>
          </w:tcPr>
          <w:p w:rsidR="00E33E2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E33E2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E33E21" w:rsidRDefault="00000000">
            <w:pPr>
              <w:pStyle w:val="DefaultGrantsFooterValueCell"/>
            </w:pPr>
            <w:r>
              <w:t>2 505 200,44</w:t>
            </w:r>
          </w:p>
        </w:tc>
      </w:tr>
      <w:tr w:rsidR="00E33E21">
        <w:tc>
          <w:tcPr>
            <w:tcW w:w="7937" w:type="dxa"/>
            <w:gridSpan w:val="4"/>
            <w:vMerge/>
            <w:shd w:val="clear" w:color="auto" w:fill="3C3F49"/>
          </w:tcPr>
          <w:p w:rsidR="00E33E21" w:rsidRDefault="00E33E21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:rsidR="00E33E21" w:rsidRDefault="00000000">
            <w:pPr>
              <w:pStyle w:val="DefaultGrantsFooterCaption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:rsidR="00E33E2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E33E2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E33E2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E33E2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E33E2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E33E21" w:rsidRDefault="00000000">
            <w:pPr>
              <w:pStyle w:val="DefaultGrantsFooterValueCell"/>
            </w:pPr>
            <w:r>
              <w:t>741 500,00</w:t>
            </w:r>
          </w:p>
        </w:tc>
      </w:tr>
      <w:tr w:rsidR="00E33E21">
        <w:tc>
          <w:tcPr>
            <w:tcW w:w="7937" w:type="dxa"/>
            <w:gridSpan w:val="4"/>
            <w:vMerge/>
            <w:shd w:val="clear" w:color="auto" w:fill="3C3F49"/>
          </w:tcPr>
          <w:p w:rsidR="00E33E21" w:rsidRDefault="00E33E21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:rsidR="00E33E21" w:rsidRDefault="00000000">
            <w:pPr>
              <w:pStyle w:val="DefaultGrantsFooterCaption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:rsidR="00E33E21" w:rsidRDefault="00000000">
            <w:pPr>
              <w:pStyle w:val="DefaultGrantsFooterValueCell"/>
            </w:pPr>
            <w:r>
              <w:t>550 000,00</w:t>
            </w:r>
          </w:p>
        </w:tc>
        <w:tc>
          <w:tcPr>
            <w:tcW w:w="850" w:type="dxa"/>
            <w:shd w:val="clear" w:color="auto" w:fill="FFFFFF"/>
          </w:tcPr>
          <w:p w:rsidR="00E33E2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E33E21" w:rsidRDefault="00000000">
            <w:pPr>
              <w:pStyle w:val="DefaultGrantsFooterValueCell"/>
            </w:pPr>
            <w:r>
              <w:t>989 760,00</w:t>
            </w:r>
          </w:p>
        </w:tc>
        <w:tc>
          <w:tcPr>
            <w:tcW w:w="850" w:type="dxa"/>
            <w:shd w:val="clear" w:color="auto" w:fill="FFFFFF"/>
          </w:tcPr>
          <w:p w:rsidR="00E33E2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E33E2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E33E21" w:rsidRDefault="00000000">
            <w:pPr>
              <w:pStyle w:val="DefaultGrantsFooterValueCell"/>
            </w:pPr>
            <w:r>
              <w:t>3 246 700,44</w:t>
            </w:r>
          </w:p>
        </w:tc>
      </w:tr>
    </w:tbl>
    <w:p w:rsidR="00E33E21" w:rsidRDefault="00E33E21">
      <w:pPr>
        <w:sectPr w:rsidR="00E33E21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E33E21" w:rsidRDefault="00E33E21" w:rsidP="001504AA">
      <w:pPr>
        <w:pStyle w:val="TableAttachment"/>
      </w:pPr>
    </w:p>
    <w:sectPr w:rsidR="00E33E21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2B2113A0"/>
    <w:multiLevelType w:val="multilevel"/>
    <w:tmpl w:val="296ECB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E0B60D4"/>
    <w:multiLevelType w:val="multilevel"/>
    <w:tmpl w:val="B44696B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71AABD4"/>
    <w:multiLevelType w:val="multilevel"/>
    <w:tmpl w:val="4F9EF7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8D40C6E"/>
    <w:multiLevelType w:val="multilevel"/>
    <w:tmpl w:val="45B49D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E6EC9FE"/>
    <w:multiLevelType w:val="multilevel"/>
    <w:tmpl w:val="7AF0B0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20BF284"/>
    <w:multiLevelType w:val="multilevel"/>
    <w:tmpl w:val="5518CAD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5CDD80B4"/>
    <w:multiLevelType w:val="multilevel"/>
    <w:tmpl w:val="D05848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4A8828A"/>
    <w:multiLevelType w:val="multilevel"/>
    <w:tmpl w:val="7AF45F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5205671"/>
    <w:multiLevelType w:val="multilevel"/>
    <w:tmpl w:val="101EA1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57460562">
    <w:abstractNumId w:val="6"/>
  </w:num>
  <w:num w:numId="2" w16cid:durableId="811096192">
    <w:abstractNumId w:val="1"/>
  </w:num>
  <w:num w:numId="3" w16cid:durableId="2028748700">
    <w:abstractNumId w:val="8"/>
  </w:num>
  <w:num w:numId="4" w16cid:durableId="1551111800">
    <w:abstractNumId w:val="5"/>
  </w:num>
  <w:num w:numId="5" w16cid:durableId="386075936">
    <w:abstractNumId w:val="7"/>
  </w:num>
  <w:num w:numId="6" w16cid:durableId="1582760369">
    <w:abstractNumId w:val="2"/>
  </w:num>
  <w:num w:numId="7" w16cid:durableId="1740131362">
    <w:abstractNumId w:val="9"/>
  </w:num>
  <w:num w:numId="8" w16cid:durableId="1156993414">
    <w:abstractNumId w:val="4"/>
  </w:num>
  <w:num w:numId="9" w16cid:durableId="2075201262">
    <w:abstractNumId w:val="3"/>
  </w:num>
  <w:num w:numId="10" w16cid:durableId="141177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21"/>
    <w:rsid w:val="00111939"/>
    <w:rsid w:val="00117E96"/>
    <w:rsid w:val="00125C67"/>
    <w:rsid w:val="001504AA"/>
    <w:rsid w:val="00684E1D"/>
    <w:rsid w:val="007B1818"/>
    <w:rsid w:val="007E043D"/>
    <w:rsid w:val="00921615"/>
    <w:rsid w:val="00A664CC"/>
    <w:rsid w:val="00B2390F"/>
    <w:rsid w:val="00BB2F4B"/>
    <w:rsid w:val="00C45237"/>
    <w:rsid w:val="00C82D78"/>
    <w:rsid w:val="00CE5632"/>
    <w:rsid w:val="00E33E21"/>
    <w:rsid w:val="00F16D9D"/>
    <w:rsid w:val="00F87530"/>
    <w:rsid w:val="00F97F37"/>
    <w:rsid w:val="00F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DF305-DF43-4047-BD52-53784A7F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BB2F4B"/>
    <w:rPr>
      <w:rFonts w:ascii="Times New Roman" w:hAnsi="Times New Roman" w:cs="Times New Roman"/>
      <w:b/>
      <w:sz w:val="34"/>
      <w:szCs w:val="34"/>
    </w:rPr>
  </w:style>
  <w:style w:type="paragraph" w:customStyle="1" w:styleId="Normal">
    <w:name w:val="[Normal]"/>
    <w:uiPriority w:val="99"/>
    <w:rsid w:val="0011193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804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2024-06-14T12:38:00Z</cp:lastPrinted>
  <dcterms:created xsi:type="dcterms:W3CDTF">2024-06-17T09:11:00Z</dcterms:created>
  <dcterms:modified xsi:type="dcterms:W3CDTF">2024-06-17T09:25:00Z</dcterms:modified>
</cp:coreProperties>
</file>